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  <w:i/>
          <w:noProof/>
          <w:sz w:val="56"/>
          <w:szCs w:val="32"/>
        </w:rPr>
        <w:drawing>
          <wp:anchor distT="0" distB="0" distL="0" distR="0" simplePos="0" relativeHeight="251659264" behindDoc="0" locked="0" layoutInCell="1" allowOverlap="1" wp14:anchorId="5BC9F2CA" wp14:editId="6D74125C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6210300" cy="877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96520</wp:posOffset>
                </wp:positionV>
                <wp:extent cx="195262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611" w:rsidRPr="00E81611" w:rsidRDefault="00E81611" w:rsidP="00E81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E816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48"/>
                                <w:szCs w:val="48"/>
                              </w:rPr>
                              <w:t>по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0.75pt;margin-top:7.6pt;width:153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" fillcolor="white [3212]" strokecolor="white [3212]" strokeweight="2pt">
                <v:textbox>
                  <w:txbxContent>
                    <w:p w:rsidR="00E81611" w:rsidRPr="00E81611" w:rsidRDefault="00E81611" w:rsidP="00E816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E81611"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48"/>
                          <w:szCs w:val="48"/>
                        </w:rPr>
                        <w:t>по ОБЖ</w:t>
                      </w:r>
                    </w:p>
                  </w:txbxContent>
                </v:textbox>
              </v:rect>
            </w:pict>
          </mc:Fallback>
        </mc:AlternateContent>
      </w: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CBDB0" wp14:editId="5DD5C088">
                <wp:simplePos x="0" y="0"/>
                <wp:positionH relativeFrom="column">
                  <wp:posOffset>4810125</wp:posOffset>
                </wp:positionH>
                <wp:positionV relativeFrom="paragraph">
                  <wp:posOffset>137795</wp:posOffset>
                </wp:positionV>
                <wp:extent cx="1123950" cy="409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611" w:rsidRPr="00E81611" w:rsidRDefault="00E81611" w:rsidP="00E81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81611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Егоров В.А.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BDB0" id="Прямоугольник 4" o:spid="_x0000_s1027" style="position:absolute;left:0;text-align:left;margin-left:378.75pt;margin-top:10.85pt;width:8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" fillcolor="white [3212]" strokecolor="white [3212]" strokeweight="2pt">
                <v:textbox>
                  <w:txbxContent>
                    <w:p w:rsidR="00E81611" w:rsidRPr="00E81611" w:rsidRDefault="00E81611" w:rsidP="00E81611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81611"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</w:rPr>
                        <w:t>Егоров В.А.</w:t>
                      </w:r>
                    </w:p>
                  </w:txbxContent>
                </v:textbox>
              </v:rect>
            </w:pict>
          </mc:Fallback>
        </mc:AlternateContent>
      </w: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B555E" wp14:editId="7856B0FD">
                <wp:simplePos x="0" y="0"/>
                <wp:positionH relativeFrom="column">
                  <wp:posOffset>4810125</wp:posOffset>
                </wp:positionH>
                <wp:positionV relativeFrom="paragraph">
                  <wp:posOffset>52070</wp:posOffset>
                </wp:positionV>
                <wp:extent cx="2124075" cy="552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611" w:rsidRPr="00E81611" w:rsidRDefault="00E81611" w:rsidP="00E816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в</w:t>
                            </w:r>
                            <w:r w:rsidRPr="00E81611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ысшей квалификационной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555E" id="Прямоугольник 5" o:spid="_x0000_s1028" style="position:absolute;left:0;text-align:left;margin-left:378.75pt;margin-top:4.1pt;width:167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" fillcolor="white [3212]" strokecolor="white [3212]" strokeweight="2pt">
                <v:textbox>
                  <w:txbxContent>
                    <w:p w:rsidR="00E81611" w:rsidRPr="00E81611" w:rsidRDefault="00E81611" w:rsidP="00E81611">
                      <w:pPr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в</w:t>
                      </w:r>
                      <w:r w:rsidRPr="00E81611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ысшей квалификационной категории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E81611" w:rsidRDefault="00E81611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24568" w:rsidRPr="002A7944" w:rsidRDefault="00324568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A7944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</w:t>
      </w:r>
      <w:r w:rsidR="007F13F3">
        <w:rPr>
          <w:rFonts w:ascii="Times New Roman" w:hAnsi="Times New Roman"/>
          <w:b/>
          <w:sz w:val="20"/>
          <w:szCs w:val="20"/>
        </w:rPr>
        <w:t>освоения учебного предмета</w:t>
      </w:r>
    </w:p>
    <w:p w:rsidR="00324568" w:rsidRPr="002A7944" w:rsidRDefault="00324568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b/>
          <w:bCs/>
          <w:sz w:val="20"/>
          <w:szCs w:val="20"/>
        </w:rPr>
        <w:t>Личностными </w:t>
      </w:r>
      <w:r w:rsidRPr="002A7944">
        <w:rPr>
          <w:rFonts w:ascii="Times New Roman" w:hAnsi="Times New Roman" w:cs="Times New Roman"/>
          <w:sz w:val="20"/>
          <w:szCs w:val="20"/>
        </w:rPr>
        <w:t>результатами обучения основам безопасности жизнедеятельности в старшей школе являются: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1) 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2) 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3) 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4) 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5) 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6) 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7) 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8) 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9) 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10) Воспитание патриотизма, уважения к историческому и </w:t>
      </w:r>
      <w:proofErr w:type="gramStart"/>
      <w:r w:rsidRPr="002A7944">
        <w:rPr>
          <w:rFonts w:ascii="Times New Roman" w:hAnsi="Times New Roman" w:cs="Times New Roman"/>
          <w:sz w:val="20"/>
          <w:szCs w:val="20"/>
        </w:rPr>
        <w:t>культурному прошлому России</w:t>
      </w:r>
      <w:proofErr w:type="gramEnd"/>
      <w:r w:rsidRPr="002A7944">
        <w:rPr>
          <w:rFonts w:ascii="Times New Roman" w:hAnsi="Times New Roman" w:cs="Times New Roman"/>
          <w:sz w:val="20"/>
          <w:szCs w:val="20"/>
        </w:rPr>
        <w:t xml:space="preserve"> и её вооруженным силам.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11) 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12) 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A7944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2A7944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A7944">
        <w:rPr>
          <w:rFonts w:ascii="Times New Roman" w:hAnsi="Times New Roman" w:cs="Times New Roman"/>
          <w:sz w:val="20"/>
          <w:szCs w:val="20"/>
        </w:rPr>
        <w:t xml:space="preserve">результатами обучения основам безопасности жизнедеятельности </w:t>
      </w:r>
      <w:proofErr w:type="gramStart"/>
      <w:r w:rsidRPr="002A7944">
        <w:rPr>
          <w:rFonts w:ascii="Times New Roman" w:hAnsi="Times New Roman" w:cs="Times New Roman"/>
          <w:sz w:val="20"/>
          <w:szCs w:val="20"/>
        </w:rPr>
        <w:t>в  являются</w:t>
      </w:r>
      <w:proofErr w:type="gramEnd"/>
      <w:r w:rsidRPr="002A7944">
        <w:rPr>
          <w:rFonts w:ascii="Times New Roman" w:hAnsi="Times New Roman" w:cs="Times New Roman"/>
          <w:sz w:val="20"/>
          <w:szCs w:val="20"/>
        </w:rPr>
        <w:t>: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1) 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2) Умение характеризовать основные направления перехода Российской Федерации к новой государственной политике в области национальной обороны.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3) 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чрезвычайных ситуаций.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4) 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5) Умение логически обоснованно доказать: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— любые акты терроризма являются преступлениями, не имеющими оправдания — бесцельность террористической деятельности;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— неизбежность наступления наказания за любую террористическую деятельность.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lastRenderedPageBreak/>
        <w:t>6) 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7) 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8) 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9) Уметь логично обосновать важность и значение владения методами оказания первой помощи при неотложных состояниях.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10) 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11) Уметь характеризовать роль и место Вооруженных Сил Российской Федерации в обеспечении национальной безопасности страны.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12) Уметь доступно изложить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13) 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b/>
          <w:bCs/>
          <w:sz w:val="20"/>
          <w:szCs w:val="20"/>
        </w:rPr>
        <w:t>Предметными результатами изучения основ безопасности жизнедеятельности  являются: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2) 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3) 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5) Уяснение основных положений законодательства Российской Федерации о противодействии терроризму и экстремизму.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6) Знание организационных основ системы противодействия терроризму и экстремизму в Российской Федерации.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7)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8) Уяснение последовательности действий для обеспечения личной безопасности при угрозе террористического акта.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9)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10)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11) 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lastRenderedPageBreak/>
        <w:t>13) 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14)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="00E36EBD">
        <w:rPr>
          <w:rFonts w:ascii="Times New Roman" w:hAnsi="Times New Roman" w:cs="Times New Roman"/>
          <w:sz w:val="20"/>
          <w:szCs w:val="20"/>
        </w:rPr>
        <w:t xml:space="preserve"> </w:t>
      </w:r>
      <w:r w:rsidRPr="002A7944">
        <w:rPr>
          <w:rFonts w:ascii="Times New Roman" w:hAnsi="Times New Roman" w:cs="Times New Roman"/>
          <w:sz w:val="20"/>
          <w:szCs w:val="20"/>
        </w:rPr>
        <w:t xml:space="preserve"> морально-психологических и физических качеств и мотивации для успешного прохождения военной службы в современных условиях.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15) Знание правовых основ военной службы, статуса военнослужащего, основных положений общевоинских уставов.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16) Знание особенностей прохождения военной службы по призыву, по контракту, альтернативной гражданской службе и пребывание в запасе.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17) Знание основных видов воинской деятельности, о правах, обязанностях и ответственности военнослужащих и граждан, находящихся в запасе.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18)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знаний о размещении и быте военнослужащих, об организации караульной и внутренней служб, о радиационной, химической и биологической защите войск.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19)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умений в выполнении элементов строевой, огневой и тактической подготовок (базовый уровень для девушек по выбору).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>20) Владение основами медицинских знаний и оказания первой медицинской помощи при неотложных состояниях.</w:t>
      </w:r>
    </w:p>
    <w:p w:rsidR="00324568" w:rsidRPr="002A7944" w:rsidRDefault="00324568" w:rsidP="00324568">
      <w:pPr>
        <w:rPr>
          <w:rFonts w:ascii="Times New Roman" w:hAnsi="Times New Roman" w:cs="Times New Roman"/>
          <w:sz w:val="20"/>
          <w:szCs w:val="20"/>
        </w:rPr>
      </w:pPr>
      <w:r w:rsidRPr="002A7944">
        <w:rPr>
          <w:rFonts w:ascii="Times New Roman" w:hAnsi="Times New Roman" w:cs="Times New Roman"/>
          <w:sz w:val="20"/>
          <w:szCs w:val="20"/>
        </w:rPr>
        <w:t xml:space="preserve">21) </w:t>
      </w:r>
      <w:proofErr w:type="spellStart"/>
      <w:r w:rsidRPr="002A794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A7944">
        <w:rPr>
          <w:rFonts w:ascii="Times New Roman" w:hAnsi="Times New Roman" w:cs="Times New Roman"/>
          <w:sz w:val="20"/>
          <w:szCs w:val="20"/>
        </w:rPr>
        <w:t xml:space="preserve"> знаний о здоровом образе жизни и его составляющих, о репродуктивном здоровье и социальной роли женщины в современном мире, об основах семейного права в Российской Федерации, о браке, семье и культуре брачных отношений.</w:t>
      </w:r>
    </w:p>
    <w:p w:rsidR="004E2CD6" w:rsidRPr="004E2CD6" w:rsidRDefault="00324568" w:rsidP="004E2CD6">
      <w:pPr>
        <w:pStyle w:val="a4"/>
        <w:ind w:firstLine="284"/>
        <w:rPr>
          <w:rFonts w:ascii="Times New Roman" w:hAnsi="Times New Roman"/>
          <w:b/>
          <w:sz w:val="20"/>
          <w:szCs w:val="20"/>
        </w:rPr>
      </w:pPr>
      <w:r w:rsidRPr="002A7944">
        <w:rPr>
          <w:rFonts w:ascii="Times New Roman" w:hAnsi="Times New Roman"/>
          <w:b/>
          <w:sz w:val="20"/>
          <w:szCs w:val="20"/>
        </w:rPr>
        <w:t xml:space="preserve">Выпускник научится </w:t>
      </w:r>
    </w:p>
    <w:p w:rsidR="004E2CD6" w:rsidRPr="004E2CD6" w:rsidRDefault="004E2CD6" w:rsidP="004E2CD6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E2CD6">
        <w:rPr>
          <w:rFonts w:ascii="Times New Roman" w:hAnsi="Times New Roman"/>
          <w:sz w:val="20"/>
          <w:szCs w:val="20"/>
        </w:rPr>
        <w:t xml:space="preserve"> комментировать назначение нормативных правовых актов в области охраны окружающей среды;</w:t>
      </w:r>
    </w:p>
    <w:p w:rsidR="004E2CD6" w:rsidRPr="004E2CD6" w:rsidRDefault="004E2CD6" w:rsidP="004E2CD6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E2CD6">
        <w:rPr>
          <w:rFonts w:ascii="Times New Roman" w:hAnsi="Times New Roman"/>
          <w:sz w:val="20"/>
          <w:szCs w:val="20"/>
        </w:rPr>
        <w:t xml:space="preserve">использовать основные нормативные правовые акты в области охраны окружающей среды для изучения и              реализации своих прав и определения ответственности; </w:t>
      </w:r>
    </w:p>
    <w:p w:rsidR="00324568" w:rsidRPr="004E2CD6" w:rsidRDefault="004E2CD6" w:rsidP="004E2CD6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E2CD6">
        <w:rPr>
          <w:rFonts w:ascii="Times New Roman" w:hAnsi="Times New Roman"/>
          <w:sz w:val="20"/>
          <w:szCs w:val="20"/>
        </w:rPr>
        <w:t>оперировать основными понятиями в области охраны окружающей среды</w:t>
      </w:r>
    </w:p>
    <w:p w:rsidR="004E2CD6" w:rsidRPr="004E2CD6" w:rsidRDefault="004E2CD6" w:rsidP="00B875C9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E2CD6">
        <w:rPr>
          <w:rFonts w:ascii="Times New Roman" w:hAnsi="Times New Roman"/>
          <w:sz w:val="20"/>
          <w:szCs w:val="20"/>
        </w:rPr>
        <w:t>распознавать наиболее неблагоприятные территории в районе проживания</w:t>
      </w:r>
    </w:p>
    <w:p w:rsidR="00324568" w:rsidRPr="004E2CD6" w:rsidRDefault="00324568" w:rsidP="00B875C9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E2CD6">
        <w:rPr>
          <w:rFonts w:ascii="Times New Roman" w:hAnsi="Times New Roman"/>
          <w:sz w:val="20"/>
          <w:szCs w:val="20"/>
        </w:rPr>
        <w:t>предвидеть потенциальные опасности природного, техногенного и социального происхождения, характерные для региона проживания;</w:t>
      </w:r>
    </w:p>
    <w:p w:rsidR="00324568" w:rsidRPr="002A7944" w:rsidRDefault="00324568" w:rsidP="004E2CD6">
      <w:pPr>
        <w:pStyle w:val="a4"/>
        <w:rPr>
          <w:rFonts w:ascii="Times New Roman" w:hAnsi="Times New Roman"/>
          <w:sz w:val="20"/>
          <w:szCs w:val="20"/>
        </w:rPr>
      </w:pPr>
    </w:p>
    <w:p w:rsidR="00324568" w:rsidRDefault="00324568" w:rsidP="00324568">
      <w:pPr>
        <w:pStyle w:val="a4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2A7944">
        <w:rPr>
          <w:rFonts w:ascii="Times New Roman" w:hAnsi="Times New Roman"/>
          <w:b/>
          <w:sz w:val="20"/>
          <w:szCs w:val="20"/>
        </w:rPr>
        <w:t>Выпускник  получит возможность научиться.</w:t>
      </w:r>
    </w:p>
    <w:p w:rsidR="004E2CD6" w:rsidRPr="002A7944" w:rsidRDefault="004E2CD6" w:rsidP="00324568">
      <w:pPr>
        <w:pStyle w:val="a4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324568" w:rsidRPr="002A7944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владеть навыками в области гражданской обороны;</w:t>
      </w:r>
    </w:p>
    <w:p w:rsidR="00324568" w:rsidRPr="002A7944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пользоваться средствами индивидуальной и коллективной защиты;</w:t>
      </w:r>
    </w:p>
    <w:p w:rsidR="00324568" w:rsidRPr="002A7944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324568" w:rsidRPr="002A7944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использовать приобретенные знания и умения в практической деятельности и повседневной жизни для:</w:t>
      </w:r>
    </w:p>
    <w:p w:rsidR="00324568" w:rsidRPr="002A7944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 ведения здорового образа жизни;</w:t>
      </w:r>
    </w:p>
    <w:p w:rsidR="00324568" w:rsidRPr="002A7944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 оказания первой медицинской помощи;</w:t>
      </w:r>
    </w:p>
    <w:p w:rsidR="00324568" w:rsidRDefault="00324568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  <w:r w:rsidRPr="002A7944">
        <w:rPr>
          <w:rFonts w:ascii="Times New Roman" w:hAnsi="Times New Roman"/>
          <w:sz w:val="20"/>
          <w:szCs w:val="20"/>
        </w:rPr>
        <w:t>-  развития в себе духовных и физических качеств, необходимых для военной службы.</w:t>
      </w:r>
    </w:p>
    <w:p w:rsidR="009325A0" w:rsidRPr="002A7944" w:rsidRDefault="009325A0" w:rsidP="00324568">
      <w:pPr>
        <w:pStyle w:val="a4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97842" w:rsidRPr="007F13F3" w:rsidRDefault="00897842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24568" w:rsidRDefault="00324568" w:rsidP="00324568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165B9B">
        <w:rPr>
          <w:rFonts w:ascii="Times New Roman" w:hAnsi="Times New Roman"/>
          <w:b/>
          <w:sz w:val="20"/>
          <w:szCs w:val="20"/>
        </w:rPr>
        <w:lastRenderedPageBreak/>
        <w:t xml:space="preserve">Содержание </w:t>
      </w:r>
      <w:r w:rsidR="0012719B">
        <w:rPr>
          <w:rFonts w:ascii="Times New Roman" w:hAnsi="Times New Roman"/>
          <w:b/>
          <w:sz w:val="20"/>
          <w:szCs w:val="20"/>
        </w:rPr>
        <w:t>учебного предмета</w:t>
      </w:r>
    </w:p>
    <w:p w:rsidR="00324568" w:rsidRDefault="00324568" w:rsidP="0032456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24568" w:rsidRPr="00E36EBD" w:rsidRDefault="00324568" w:rsidP="00B875C9">
      <w:pPr>
        <w:pStyle w:val="a4"/>
        <w:ind w:firstLine="284"/>
        <w:jc w:val="both"/>
        <w:rPr>
          <w:rFonts w:ascii="Times New Roman" w:hAnsi="Times New Roman"/>
          <w:b/>
        </w:rPr>
      </w:pPr>
      <w:r w:rsidRPr="00E36EBD">
        <w:rPr>
          <w:rFonts w:ascii="Times New Roman" w:hAnsi="Times New Roman"/>
          <w:b/>
        </w:rPr>
        <w:t xml:space="preserve">I. Глобальный комплекс проблем </w:t>
      </w:r>
      <w:proofErr w:type="gramStart"/>
      <w:r w:rsidRPr="00E36EBD">
        <w:rPr>
          <w:rFonts w:ascii="Times New Roman" w:hAnsi="Times New Roman"/>
          <w:b/>
        </w:rPr>
        <w:t>безопасности  жизнедеятельности</w:t>
      </w:r>
      <w:proofErr w:type="gramEnd"/>
      <w:r w:rsidRPr="00E36EBD">
        <w:rPr>
          <w:rFonts w:ascii="Times New Roman" w:hAnsi="Times New Roman"/>
          <w:b/>
        </w:rPr>
        <w:t>.(4 часа )</w:t>
      </w:r>
    </w:p>
    <w:p w:rsidR="00324568" w:rsidRPr="00324568" w:rsidRDefault="0025207C" w:rsidP="00B875C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324568" w:rsidRPr="00324568">
        <w:rPr>
          <w:rFonts w:ascii="Times New Roman" w:hAnsi="Times New Roman"/>
          <w:sz w:val="20"/>
          <w:szCs w:val="20"/>
        </w:rPr>
        <w:t xml:space="preserve">Глобальные проблемы безопасности жизни на </w:t>
      </w:r>
      <w:proofErr w:type="gramStart"/>
      <w:r w:rsidR="00324568" w:rsidRPr="00324568">
        <w:rPr>
          <w:rFonts w:ascii="Times New Roman" w:hAnsi="Times New Roman"/>
          <w:sz w:val="20"/>
          <w:szCs w:val="20"/>
        </w:rPr>
        <w:t>Земле</w:t>
      </w:r>
      <w:r w:rsidR="00324568">
        <w:rPr>
          <w:rFonts w:ascii="Times New Roman" w:hAnsi="Times New Roman"/>
          <w:sz w:val="20"/>
          <w:szCs w:val="20"/>
        </w:rPr>
        <w:t xml:space="preserve"> .Пути</w:t>
      </w:r>
      <w:proofErr w:type="gramEnd"/>
      <w:r w:rsidR="00324568">
        <w:rPr>
          <w:rFonts w:ascii="Times New Roman" w:hAnsi="Times New Roman"/>
          <w:sz w:val="20"/>
          <w:szCs w:val="20"/>
        </w:rPr>
        <w:t xml:space="preserve"> решения глобальных проблем безопасности жизни  на Земле Основные направления международного сотрудничества  России в области безопасности жизнедеятельности. Состояние окружающей природной среды в России и меры по ее </w:t>
      </w:r>
      <w:proofErr w:type="gramStart"/>
      <w:r w:rsidR="00324568">
        <w:rPr>
          <w:rFonts w:ascii="Times New Roman" w:hAnsi="Times New Roman"/>
          <w:sz w:val="20"/>
          <w:szCs w:val="20"/>
        </w:rPr>
        <w:t>улучшению .</w:t>
      </w:r>
      <w:proofErr w:type="gramEnd"/>
      <w:r w:rsidR="00324568">
        <w:rPr>
          <w:rFonts w:ascii="Times New Roman" w:hAnsi="Times New Roman"/>
          <w:sz w:val="20"/>
          <w:szCs w:val="20"/>
        </w:rPr>
        <w:t xml:space="preserve"> Окружающая среда и здоровье человека</w:t>
      </w:r>
    </w:p>
    <w:p w:rsidR="00324568" w:rsidRPr="00516592" w:rsidRDefault="00324568" w:rsidP="00B875C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Опасные и чрезвычайные ситуации, возникающие в по</w:t>
      </w:r>
      <w:r w:rsidRPr="00516592">
        <w:rPr>
          <w:rFonts w:ascii="Times New Roman" w:hAnsi="Times New Roman"/>
          <w:sz w:val="20"/>
          <w:szCs w:val="20"/>
        </w:rPr>
        <w:softHyphen/>
        <w:t>вседневной жизни, и правила безопасного поведения</w:t>
      </w:r>
    </w:p>
    <w:p w:rsidR="00324568" w:rsidRDefault="00D24020" w:rsidP="00B875C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324568" w:rsidRPr="00516592">
        <w:rPr>
          <w:rFonts w:ascii="Times New Roman" w:hAnsi="Times New Roman"/>
          <w:sz w:val="20"/>
          <w:szCs w:val="20"/>
        </w:rPr>
        <w:t>Правила поведения в ситуациях криминогенного характера. Правила самозащиты от насильников и хулиганов.     Практические занятия.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   Правила безопасного поведения в местах с повышенной кримино</w:t>
      </w:r>
      <w:r w:rsidR="00324568" w:rsidRPr="00516592">
        <w:rPr>
          <w:rFonts w:ascii="Times New Roman" w:hAnsi="Times New Roman"/>
          <w:sz w:val="20"/>
          <w:szCs w:val="20"/>
        </w:rPr>
        <w:softHyphen/>
        <w:t>генной опасностью; на рынке, стадионе, вокзале и др</w:t>
      </w:r>
      <w:r>
        <w:rPr>
          <w:rFonts w:ascii="Times New Roman" w:hAnsi="Times New Roman"/>
          <w:sz w:val="20"/>
          <w:szCs w:val="20"/>
        </w:rPr>
        <w:t>.</w:t>
      </w:r>
    </w:p>
    <w:p w:rsidR="0025207C" w:rsidRPr="00165B9B" w:rsidRDefault="00E36EBD" w:rsidP="0025207C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165B9B">
        <w:rPr>
          <w:rFonts w:ascii="Times New Roman" w:hAnsi="Times New Roman"/>
          <w:b/>
          <w:sz w:val="20"/>
          <w:szCs w:val="20"/>
        </w:rPr>
        <w:t>II</w:t>
      </w:r>
      <w:r w:rsidR="0025207C" w:rsidRPr="0025207C">
        <w:rPr>
          <w:rFonts w:ascii="Times New Roman" w:hAnsi="Times New Roman"/>
          <w:b/>
          <w:sz w:val="20"/>
          <w:szCs w:val="20"/>
        </w:rPr>
        <w:t xml:space="preserve"> </w:t>
      </w:r>
      <w:r w:rsidR="00167B8E">
        <w:rPr>
          <w:rFonts w:ascii="Times New Roman" w:hAnsi="Times New Roman"/>
          <w:b/>
          <w:sz w:val="20"/>
          <w:szCs w:val="20"/>
        </w:rPr>
        <w:t xml:space="preserve"> Основы военной службы - 14</w:t>
      </w:r>
      <w:r w:rsidR="0025207C">
        <w:rPr>
          <w:rFonts w:ascii="Times New Roman" w:hAnsi="Times New Roman"/>
          <w:b/>
          <w:sz w:val="20"/>
          <w:szCs w:val="20"/>
        </w:rPr>
        <w:t xml:space="preserve"> часов</w:t>
      </w:r>
    </w:p>
    <w:p w:rsidR="0025207C" w:rsidRPr="00516592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Вооруженные Силы Российской Федерации — защитники нашего Отечества. История создания Вооруженных Сил России. </w:t>
      </w:r>
      <w:proofErr w:type="gramStart"/>
      <w:r w:rsidRPr="00516592">
        <w:rPr>
          <w:rFonts w:ascii="Times New Roman" w:hAnsi="Times New Roman"/>
          <w:sz w:val="20"/>
          <w:szCs w:val="20"/>
        </w:rPr>
        <w:t>Организация  вооруженных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 сил  Московского  государства  в XIV—XV вв. Военная реформа Ивана Грозного в середине XVI в. Военная реформа Петра I, создание регулярной армии, ее особен</w:t>
      </w:r>
      <w:r w:rsidRPr="00516592">
        <w:rPr>
          <w:rFonts w:ascii="Times New Roman" w:hAnsi="Times New Roman"/>
          <w:sz w:val="20"/>
          <w:szCs w:val="20"/>
        </w:rPr>
        <w:softHyphen/>
        <w:t>ности. Военные реформы в России во второй половине XIX в., со</w:t>
      </w:r>
      <w:r w:rsidRPr="00516592">
        <w:rPr>
          <w:rFonts w:ascii="Times New Roman" w:hAnsi="Times New Roman"/>
          <w:sz w:val="20"/>
          <w:szCs w:val="20"/>
        </w:rPr>
        <w:softHyphen/>
        <w:t xml:space="preserve">здание массовой армии. Создание Советских Вооруженных Сил, их структура и </w:t>
      </w:r>
      <w:proofErr w:type="gramStart"/>
      <w:r w:rsidRPr="00516592">
        <w:rPr>
          <w:rFonts w:ascii="Times New Roman" w:hAnsi="Times New Roman"/>
          <w:sz w:val="20"/>
          <w:szCs w:val="20"/>
        </w:rPr>
        <w:t>предназ</w:t>
      </w:r>
      <w:r w:rsidRPr="00516592">
        <w:rPr>
          <w:rFonts w:ascii="Times New Roman" w:hAnsi="Times New Roman"/>
          <w:sz w:val="20"/>
          <w:szCs w:val="20"/>
        </w:rPr>
        <w:softHyphen/>
        <w:t>начение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592">
        <w:rPr>
          <w:rFonts w:ascii="Times New Roman" w:hAnsi="Times New Roman"/>
          <w:sz w:val="20"/>
          <w:szCs w:val="20"/>
        </w:rPr>
        <w:t>.Вооруженные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Силы Российской Федерации, основные предпо</w:t>
      </w:r>
      <w:r w:rsidRPr="00516592">
        <w:rPr>
          <w:rFonts w:ascii="Times New Roman" w:hAnsi="Times New Roman"/>
          <w:sz w:val="20"/>
          <w:szCs w:val="20"/>
        </w:rPr>
        <w:softHyphen/>
        <w:t>сылки проведения военной реформы.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592">
        <w:rPr>
          <w:rFonts w:ascii="Times New Roman" w:hAnsi="Times New Roman"/>
          <w:sz w:val="20"/>
          <w:szCs w:val="20"/>
        </w:rPr>
        <w:t>Организационная структура Вооруженных Сил. Виды Во</w:t>
      </w:r>
      <w:r w:rsidRPr="00516592">
        <w:rPr>
          <w:rFonts w:ascii="Times New Roman" w:hAnsi="Times New Roman"/>
          <w:sz w:val="20"/>
          <w:szCs w:val="20"/>
        </w:rPr>
        <w:softHyphen/>
        <w:t>оруженных Сил, рода войск. История их создания и предназначение.  Организационная структура Вооруженных Сил. Виды Вооружен</w:t>
      </w:r>
      <w:r w:rsidRPr="00516592">
        <w:rPr>
          <w:rFonts w:ascii="Times New Roman" w:hAnsi="Times New Roman"/>
          <w:sz w:val="20"/>
          <w:szCs w:val="20"/>
        </w:rPr>
        <w:softHyphen/>
        <w:t xml:space="preserve">ных Сил и рода </w:t>
      </w:r>
      <w:proofErr w:type="spellStart"/>
      <w:proofErr w:type="gramStart"/>
      <w:r w:rsidRPr="00516592">
        <w:rPr>
          <w:rFonts w:ascii="Times New Roman" w:hAnsi="Times New Roman"/>
          <w:sz w:val="20"/>
          <w:szCs w:val="20"/>
        </w:rPr>
        <w:t>войск.Ракетные</w:t>
      </w:r>
      <w:proofErr w:type="spellEnd"/>
      <w:proofErr w:type="gramEnd"/>
      <w:r w:rsidRPr="00516592">
        <w:rPr>
          <w:rFonts w:ascii="Times New Roman" w:hAnsi="Times New Roman"/>
          <w:sz w:val="20"/>
          <w:szCs w:val="20"/>
        </w:rPr>
        <w:t xml:space="preserve"> войска стратегического назначения, их предназначе</w:t>
      </w:r>
      <w:r w:rsidRPr="00516592">
        <w:rPr>
          <w:rFonts w:ascii="Times New Roman" w:hAnsi="Times New Roman"/>
          <w:sz w:val="20"/>
          <w:szCs w:val="20"/>
        </w:rPr>
        <w:softHyphen/>
        <w:t>ние, обеспечение высокого уровня боеготовности.     Сухопутные войска, история создания, предназначение, рода войс</w:t>
      </w:r>
      <w:r>
        <w:rPr>
          <w:rFonts w:ascii="Times New Roman" w:hAnsi="Times New Roman"/>
          <w:sz w:val="20"/>
          <w:szCs w:val="20"/>
        </w:rPr>
        <w:t>к, входящие в Сухопутные войска</w:t>
      </w:r>
      <w:r w:rsidRPr="00516592">
        <w:rPr>
          <w:rFonts w:ascii="Times New Roman" w:hAnsi="Times New Roman"/>
          <w:sz w:val="20"/>
          <w:szCs w:val="20"/>
        </w:rPr>
        <w:t xml:space="preserve">     Военно-Воздушные Силы, история создания, предназначение, рода авиации. Войска ПВО, история создания, предназначение, ре</w:t>
      </w:r>
      <w:r w:rsidRPr="00516592">
        <w:rPr>
          <w:rFonts w:ascii="Times New Roman" w:hAnsi="Times New Roman"/>
          <w:sz w:val="20"/>
          <w:szCs w:val="20"/>
        </w:rPr>
        <w:softHyphen/>
        <w:t>шаемые задачи. Включение ПВО в состав ВВС.   Военно-Морской Флот, история создания, предназначение.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Функции и основные задачи современных Вооруженных Сил России, их роль и место в системе обеспечения национальной бе</w:t>
      </w:r>
      <w:r w:rsidRPr="00516592">
        <w:rPr>
          <w:rFonts w:ascii="Times New Roman" w:hAnsi="Times New Roman"/>
          <w:sz w:val="20"/>
          <w:szCs w:val="20"/>
        </w:rPr>
        <w:softHyphen/>
        <w:t>зопасности страны. Реформа Вооруженных Сил.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Вооруженные Силы Российской Федерации - основа обороны государства Руко</w:t>
      </w:r>
      <w:r w:rsidRPr="00516592">
        <w:rPr>
          <w:rFonts w:ascii="Times New Roman" w:hAnsi="Times New Roman"/>
          <w:sz w:val="20"/>
          <w:szCs w:val="20"/>
        </w:rPr>
        <w:softHyphen/>
        <w:t>водство и управление Вооруженными Силами. Реформа Вооружен</w:t>
      </w:r>
      <w:r w:rsidRPr="00516592">
        <w:rPr>
          <w:rFonts w:ascii="Times New Roman" w:hAnsi="Times New Roman"/>
          <w:sz w:val="20"/>
          <w:szCs w:val="20"/>
        </w:rPr>
        <w:softHyphen/>
        <w:t>ных Сил, ее этапы и их основное содержание.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Другие войска, их состав и предназначение с учетом кон</w:t>
      </w:r>
      <w:r w:rsidRPr="00516592">
        <w:rPr>
          <w:rFonts w:ascii="Times New Roman" w:hAnsi="Times New Roman"/>
          <w:sz w:val="20"/>
          <w:szCs w:val="20"/>
        </w:rPr>
        <w:softHyphen/>
        <w:t>цепции государственной политики РФ по военному строительству.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Пограничные войска Федеральной пограничной службы РФ, Внутренние войска Министерства внутренних дел РФ, Железнодо</w:t>
      </w:r>
      <w:r w:rsidRPr="00516592">
        <w:rPr>
          <w:rFonts w:ascii="Times New Roman" w:hAnsi="Times New Roman"/>
          <w:sz w:val="20"/>
          <w:szCs w:val="20"/>
        </w:rPr>
        <w:softHyphen/>
        <w:t>рожные войска РФ, войска Федерального агентства правительствен</w:t>
      </w:r>
      <w:r w:rsidRPr="00516592">
        <w:rPr>
          <w:rFonts w:ascii="Times New Roman" w:hAnsi="Times New Roman"/>
          <w:sz w:val="20"/>
          <w:szCs w:val="20"/>
        </w:rPr>
        <w:softHyphen/>
        <w:t>ной связи и информации при Президенте РФ, войска гражданской обороны, их состав и предназначение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16592">
        <w:rPr>
          <w:rFonts w:ascii="Times New Roman" w:hAnsi="Times New Roman"/>
          <w:sz w:val="20"/>
          <w:szCs w:val="20"/>
        </w:rPr>
        <w:t xml:space="preserve"> Боевые традиции Вооруженных Сил России.</w:t>
      </w:r>
    </w:p>
    <w:p w:rsidR="0025207C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.Патриотизм и верность воинскому долгу — основные каче</w:t>
      </w:r>
      <w:r w:rsidRPr="00516592">
        <w:rPr>
          <w:rFonts w:ascii="Times New Roman" w:hAnsi="Times New Roman"/>
          <w:sz w:val="20"/>
          <w:szCs w:val="20"/>
        </w:rPr>
        <w:softHyphen/>
        <w:t>ства защитника Отечества.      Патриотизм — духовно-нравственная основа личности военно</w:t>
      </w:r>
      <w:r w:rsidRPr="00516592">
        <w:rPr>
          <w:rFonts w:ascii="Times New Roman" w:hAnsi="Times New Roman"/>
          <w:sz w:val="20"/>
          <w:szCs w:val="20"/>
        </w:rPr>
        <w:softHyphen/>
        <w:t>служащего - защитника Отечества, источник духовных сил воина.   Преданность своему Отечеству, любовь к Родине, стремление служить ее интересам, защищать от врагов — основное содержание патриотизма. 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25207C" w:rsidRDefault="0025207C" w:rsidP="0025207C">
      <w:pPr>
        <w:pStyle w:val="a4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III. </w:t>
      </w:r>
      <w:proofErr w:type="spellStart"/>
      <w:r>
        <w:rPr>
          <w:rFonts w:ascii="Times New Roman" w:hAnsi="Times New Roman"/>
          <w:b/>
          <w:sz w:val="20"/>
          <w:szCs w:val="20"/>
        </w:rPr>
        <w:t>Военно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патриотическое воспитание 9 часов</w:t>
      </w:r>
    </w:p>
    <w:p w:rsidR="0025207C" w:rsidRPr="00516592" w:rsidRDefault="004E2CD6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5207C" w:rsidRPr="00516592">
        <w:rPr>
          <w:rFonts w:ascii="Times New Roman" w:hAnsi="Times New Roman"/>
          <w:sz w:val="20"/>
          <w:szCs w:val="20"/>
        </w:rPr>
        <w:t>Воинский долг — обязанность Отечеству по его вооруженной защите. Основные составляющие личности военнослужащего — за</w:t>
      </w:r>
      <w:r w:rsidR="0025207C" w:rsidRPr="00516592">
        <w:rPr>
          <w:rFonts w:ascii="Times New Roman" w:hAnsi="Times New Roman"/>
          <w:sz w:val="20"/>
          <w:szCs w:val="20"/>
        </w:rPr>
        <w:softHyphen/>
        <w:t>щитника Отечества, способного с честью и достоинством выпол</w:t>
      </w:r>
      <w:r w:rsidR="0025207C" w:rsidRPr="00516592">
        <w:rPr>
          <w:rFonts w:ascii="Times New Roman" w:hAnsi="Times New Roman"/>
          <w:sz w:val="20"/>
          <w:szCs w:val="20"/>
        </w:rPr>
        <w:softHyphen/>
        <w:t>нить воинский долг.</w:t>
      </w:r>
    </w:p>
    <w:p w:rsidR="0025207C" w:rsidRPr="00516592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 Памяти поколений - дни воинской славы России.</w:t>
      </w:r>
    </w:p>
    <w:p w:rsidR="0025207C" w:rsidRPr="00516592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16592">
        <w:rPr>
          <w:rFonts w:ascii="Times New Roman" w:hAnsi="Times New Roman"/>
          <w:sz w:val="20"/>
          <w:szCs w:val="20"/>
        </w:rPr>
        <w:t>Дни воинской славы России — дни славных побед, сыгравших решающую роль в истории государства.       Основные формы увековечения памяти российских воинов, отли</w:t>
      </w:r>
      <w:r w:rsidRPr="00516592">
        <w:rPr>
          <w:rFonts w:ascii="Times New Roman" w:hAnsi="Times New Roman"/>
          <w:sz w:val="20"/>
          <w:szCs w:val="20"/>
        </w:rPr>
        <w:softHyphen/>
        <w:t>чившихся в сражениях, связанных с днями воинской славы России.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16592">
        <w:rPr>
          <w:rFonts w:ascii="Times New Roman" w:hAnsi="Times New Roman"/>
          <w:sz w:val="20"/>
          <w:szCs w:val="20"/>
        </w:rPr>
        <w:t>Дружба, войсковое товарищество — основа боевой готов</w:t>
      </w:r>
      <w:r w:rsidRPr="00516592">
        <w:rPr>
          <w:rFonts w:ascii="Times New Roman" w:hAnsi="Times New Roman"/>
          <w:sz w:val="20"/>
          <w:szCs w:val="20"/>
        </w:rPr>
        <w:softHyphen/>
        <w:t>ности частей и подразделений.</w:t>
      </w:r>
    </w:p>
    <w:p w:rsidR="0025207C" w:rsidRPr="00516592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    Особенности воинского коллектива, значение войскового товари</w:t>
      </w:r>
      <w:r w:rsidRPr="00516592">
        <w:rPr>
          <w:rFonts w:ascii="Times New Roman" w:hAnsi="Times New Roman"/>
          <w:sz w:val="20"/>
          <w:szCs w:val="20"/>
        </w:rPr>
        <w:softHyphen/>
        <w:t>щества в боевых условиях и повседневной жизни частей и подраз</w:t>
      </w:r>
      <w:r w:rsidRPr="00516592">
        <w:rPr>
          <w:rFonts w:ascii="Times New Roman" w:hAnsi="Times New Roman"/>
          <w:sz w:val="20"/>
          <w:szCs w:val="20"/>
        </w:rPr>
        <w:softHyphen/>
        <w:t xml:space="preserve">делений.      Войсковое товарищество — боевая традиция Российской Армии и </w:t>
      </w:r>
      <w:proofErr w:type="gramStart"/>
      <w:r w:rsidRPr="00516592">
        <w:rPr>
          <w:rFonts w:ascii="Times New Roman" w:hAnsi="Times New Roman"/>
          <w:sz w:val="20"/>
          <w:szCs w:val="20"/>
        </w:rPr>
        <w:t>флота..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 Символы воинской чести.</w:t>
      </w:r>
      <w:r>
        <w:rPr>
          <w:rFonts w:ascii="Times New Roman" w:hAnsi="Times New Roman"/>
          <w:sz w:val="20"/>
          <w:szCs w:val="20"/>
        </w:rPr>
        <w:t xml:space="preserve"> Го</w:t>
      </w:r>
      <w:r w:rsidRPr="00516592">
        <w:rPr>
          <w:rFonts w:ascii="Times New Roman" w:hAnsi="Times New Roman"/>
          <w:sz w:val="20"/>
          <w:szCs w:val="20"/>
        </w:rPr>
        <w:t>сударственная и военная символика Российской Федерации, традиции и ритуалы Вооруженных Сил Российской Федерации. Боевое Знамя воинской части — символ воинской чести, до</w:t>
      </w:r>
      <w:r w:rsidRPr="00516592">
        <w:rPr>
          <w:rFonts w:ascii="Times New Roman" w:hAnsi="Times New Roman"/>
          <w:sz w:val="20"/>
          <w:szCs w:val="20"/>
        </w:rPr>
        <w:softHyphen/>
        <w:t>блести и славы.</w:t>
      </w:r>
    </w:p>
    <w:p w:rsidR="0025207C" w:rsidRPr="00516592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   Боевое Знамя воинской части — особо почетный знак, отлича</w:t>
      </w:r>
      <w:r w:rsidRPr="00516592">
        <w:rPr>
          <w:rFonts w:ascii="Times New Roman" w:hAnsi="Times New Roman"/>
          <w:sz w:val="20"/>
          <w:szCs w:val="20"/>
        </w:rPr>
        <w:softHyphen/>
        <w:t>ющий особенности боевого предназначения, истории и заслуг во</w:t>
      </w:r>
      <w:r w:rsidRPr="00516592">
        <w:rPr>
          <w:rFonts w:ascii="Times New Roman" w:hAnsi="Times New Roman"/>
          <w:sz w:val="20"/>
          <w:szCs w:val="20"/>
        </w:rPr>
        <w:softHyphen/>
        <w:t>инской части.  Ритуал вручения Боевого Знамени воинской части, порядок его хранения и содержания.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Ордена - почетные награды за воинские отличия и заслу</w:t>
      </w:r>
      <w:r w:rsidRPr="00516592">
        <w:rPr>
          <w:rFonts w:ascii="Times New Roman" w:hAnsi="Times New Roman"/>
          <w:sz w:val="20"/>
          <w:szCs w:val="20"/>
        </w:rPr>
        <w:softHyphen/>
        <w:t>ги в бою и военной службе.</w:t>
      </w:r>
    </w:p>
    <w:p w:rsidR="0025207C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История государственных наград за военные отличия в России. Основные государственные награды СССР и России, звания Ге</w:t>
      </w:r>
      <w:r w:rsidRPr="00516592">
        <w:rPr>
          <w:rFonts w:ascii="Times New Roman" w:hAnsi="Times New Roman"/>
          <w:sz w:val="20"/>
          <w:szCs w:val="20"/>
        </w:rPr>
        <w:softHyphen/>
        <w:t xml:space="preserve">рой Советского Союза, Герой Российской </w:t>
      </w:r>
      <w:proofErr w:type="spellStart"/>
      <w:r w:rsidRPr="00516592">
        <w:rPr>
          <w:rFonts w:ascii="Times New Roman" w:hAnsi="Times New Roman"/>
          <w:sz w:val="20"/>
          <w:szCs w:val="20"/>
        </w:rPr>
        <w:t>Федерации.Ритуалы</w:t>
      </w:r>
      <w:proofErr w:type="spellEnd"/>
      <w:r w:rsidRPr="00516592">
        <w:rPr>
          <w:rFonts w:ascii="Times New Roman" w:hAnsi="Times New Roman"/>
          <w:sz w:val="20"/>
          <w:szCs w:val="20"/>
        </w:rPr>
        <w:t xml:space="preserve"> Вооруженных Сил Российской Федерации. Ритуал приведения к военной присяге. Ритуал вручения Боево</w:t>
      </w:r>
      <w:r w:rsidRPr="00516592">
        <w:rPr>
          <w:rFonts w:ascii="Times New Roman" w:hAnsi="Times New Roman"/>
          <w:sz w:val="20"/>
          <w:szCs w:val="20"/>
        </w:rPr>
        <w:softHyphen/>
        <w:t>го Знамени воинской части. Порядок вручения личному составу во</w:t>
      </w:r>
      <w:r w:rsidRPr="00516592">
        <w:rPr>
          <w:rFonts w:ascii="Times New Roman" w:hAnsi="Times New Roman"/>
          <w:sz w:val="20"/>
          <w:szCs w:val="20"/>
        </w:rPr>
        <w:softHyphen/>
        <w:t xml:space="preserve">оружения и военной техники. Порядок проводов военнослужащих, уволенных в запас или отставку. </w:t>
      </w:r>
    </w:p>
    <w:p w:rsidR="0025207C" w:rsidRPr="00165B9B" w:rsidRDefault="004E2CD6" w:rsidP="0025207C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25207C">
        <w:rPr>
          <w:rFonts w:ascii="Times New Roman" w:hAnsi="Times New Roman"/>
          <w:b/>
          <w:sz w:val="20"/>
          <w:szCs w:val="20"/>
        </w:rPr>
        <w:t>I</w:t>
      </w:r>
      <w:r w:rsidR="0025207C">
        <w:rPr>
          <w:rFonts w:ascii="Times New Roman" w:hAnsi="Times New Roman"/>
          <w:b/>
          <w:sz w:val="20"/>
          <w:szCs w:val="20"/>
          <w:lang w:val="en-US"/>
        </w:rPr>
        <w:t>V</w:t>
      </w:r>
      <w:r w:rsidR="0025207C">
        <w:rPr>
          <w:rFonts w:ascii="Times New Roman" w:hAnsi="Times New Roman"/>
          <w:b/>
          <w:sz w:val="20"/>
          <w:szCs w:val="20"/>
        </w:rPr>
        <w:t xml:space="preserve">. </w:t>
      </w:r>
      <w:r w:rsidR="00324568">
        <w:rPr>
          <w:rFonts w:ascii="Times New Roman" w:hAnsi="Times New Roman"/>
          <w:b/>
          <w:sz w:val="20"/>
          <w:szCs w:val="20"/>
        </w:rPr>
        <w:t xml:space="preserve"> </w:t>
      </w:r>
      <w:r w:rsidR="0025207C" w:rsidRPr="00165B9B">
        <w:rPr>
          <w:rFonts w:ascii="Times New Roman" w:hAnsi="Times New Roman"/>
          <w:b/>
          <w:sz w:val="20"/>
          <w:szCs w:val="20"/>
        </w:rPr>
        <w:t>Основы медицинских знан</w:t>
      </w:r>
      <w:r w:rsidR="0025207C">
        <w:rPr>
          <w:rFonts w:ascii="Times New Roman" w:hAnsi="Times New Roman"/>
          <w:b/>
          <w:sz w:val="20"/>
          <w:szCs w:val="20"/>
        </w:rPr>
        <w:t xml:space="preserve">ий и здорового образа жизни – 7 </w:t>
      </w:r>
      <w:r w:rsidR="0025207C" w:rsidRPr="00165B9B">
        <w:rPr>
          <w:rFonts w:ascii="Times New Roman" w:hAnsi="Times New Roman"/>
          <w:b/>
          <w:sz w:val="20"/>
          <w:szCs w:val="20"/>
        </w:rPr>
        <w:t xml:space="preserve"> часов.</w:t>
      </w:r>
    </w:p>
    <w:p w:rsidR="0025207C" w:rsidRPr="00516592" w:rsidRDefault="0025207C" w:rsidP="00B875C9">
      <w:pPr>
        <w:pStyle w:val="a4"/>
        <w:ind w:firstLine="28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Основы медицинских знаний и профилактика инфекцион</w:t>
      </w:r>
      <w:r w:rsidRPr="00516592">
        <w:rPr>
          <w:rFonts w:ascii="Times New Roman" w:hAnsi="Times New Roman"/>
          <w:sz w:val="20"/>
          <w:szCs w:val="20"/>
        </w:rPr>
        <w:softHyphen/>
        <w:t>ных заболеваний.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Сохранение и укрепление здоровья - важная часть подго</w:t>
      </w:r>
      <w:r w:rsidRPr="00516592">
        <w:rPr>
          <w:rFonts w:ascii="Times New Roman" w:hAnsi="Times New Roman"/>
          <w:sz w:val="20"/>
          <w:szCs w:val="20"/>
        </w:rPr>
        <w:softHyphen/>
        <w:t>товки юноши допризывного возраста к военной службе и трудо</w:t>
      </w:r>
      <w:r w:rsidRPr="00516592">
        <w:rPr>
          <w:rFonts w:ascii="Times New Roman" w:hAnsi="Times New Roman"/>
          <w:sz w:val="20"/>
          <w:szCs w:val="20"/>
        </w:rPr>
        <w:softHyphen/>
        <w:t>вой деятельности.   Здоровье человека, общие понятия и определения. Здоровье ин</w:t>
      </w:r>
      <w:r w:rsidRPr="00516592">
        <w:rPr>
          <w:rFonts w:ascii="Times New Roman" w:hAnsi="Times New Roman"/>
          <w:sz w:val="20"/>
          <w:szCs w:val="20"/>
        </w:rPr>
        <w:softHyphen/>
        <w:t>дивидуальное и общественное. Здоровье духовное и физическое. Ос</w:t>
      </w:r>
      <w:r w:rsidRPr="00516592">
        <w:rPr>
          <w:rFonts w:ascii="Times New Roman" w:hAnsi="Times New Roman"/>
          <w:sz w:val="20"/>
          <w:szCs w:val="20"/>
        </w:rPr>
        <w:softHyphen/>
        <w:t xml:space="preserve">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</w:t>
      </w:r>
      <w:proofErr w:type="gramStart"/>
      <w:r w:rsidRPr="00516592">
        <w:rPr>
          <w:rFonts w:ascii="Times New Roman" w:hAnsi="Times New Roman"/>
          <w:sz w:val="20"/>
          <w:szCs w:val="20"/>
        </w:rPr>
        <w:t>общества..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Основные инфекционные заболевания, их классификация и  профилактика.  Инфекционные заболевания, причины их возникновения, механизм передачи инфекций. Классификация инфекционных заболеваний. По</w:t>
      </w:r>
      <w:r w:rsidRPr="00516592">
        <w:rPr>
          <w:rFonts w:ascii="Times New Roman" w:hAnsi="Times New Roman"/>
          <w:sz w:val="20"/>
          <w:szCs w:val="20"/>
        </w:rPr>
        <w:softHyphen/>
        <w:t>нятие об иммунитете, экстренной и специфической профилактике.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592">
        <w:rPr>
          <w:rFonts w:ascii="Times New Roman" w:hAnsi="Times New Roman"/>
          <w:sz w:val="20"/>
          <w:szCs w:val="20"/>
        </w:rPr>
        <w:t>Наиболее характерные инфекционные забо</w:t>
      </w:r>
      <w:r>
        <w:rPr>
          <w:rFonts w:ascii="Times New Roman" w:hAnsi="Times New Roman"/>
          <w:sz w:val="20"/>
          <w:szCs w:val="20"/>
        </w:rPr>
        <w:t>левания, механизм пе</w:t>
      </w:r>
      <w:r>
        <w:rPr>
          <w:rFonts w:ascii="Times New Roman" w:hAnsi="Times New Roman"/>
          <w:sz w:val="20"/>
          <w:szCs w:val="20"/>
        </w:rPr>
        <w:softHyphen/>
        <w:t>редачи инф</w:t>
      </w:r>
      <w:r w:rsidRPr="00516592">
        <w:rPr>
          <w:rFonts w:ascii="Times New Roman" w:hAnsi="Times New Roman"/>
          <w:sz w:val="20"/>
          <w:szCs w:val="20"/>
        </w:rPr>
        <w:t>екции. Профилактика наиболее часто встречающихся ин</w:t>
      </w:r>
      <w:r w:rsidRPr="00516592">
        <w:rPr>
          <w:rFonts w:ascii="Times New Roman" w:hAnsi="Times New Roman"/>
          <w:sz w:val="20"/>
          <w:szCs w:val="20"/>
        </w:rPr>
        <w:softHyphen/>
        <w:t>фекционных заболеваний.</w:t>
      </w:r>
    </w:p>
    <w:p w:rsidR="0025207C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Основы здорового образа </w:t>
      </w:r>
      <w:proofErr w:type="gramStart"/>
      <w:r w:rsidRPr="00516592">
        <w:rPr>
          <w:rFonts w:ascii="Times New Roman" w:hAnsi="Times New Roman"/>
          <w:sz w:val="20"/>
          <w:szCs w:val="20"/>
        </w:rPr>
        <w:t>жизни.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25207C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Первая </w:t>
      </w:r>
      <w:proofErr w:type="gramStart"/>
      <w:r>
        <w:rPr>
          <w:rFonts w:ascii="Times New Roman" w:hAnsi="Times New Roman"/>
          <w:sz w:val="20"/>
          <w:szCs w:val="20"/>
        </w:rPr>
        <w:t>помощь  при</w:t>
      </w:r>
      <w:proofErr w:type="gramEnd"/>
      <w:r>
        <w:rPr>
          <w:rFonts w:ascii="Times New Roman" w:hAnsi="Times New Roman"/>
          <w:sz w:val="20"/>
          <w:szCs w:val="20"/>
        </w:rPr>
        <w:t xml:space="preserve"> ранениях и  ожогах .Степени ожогов. </w:t>
      </w:r>
      <w:proofErr w:type="gramStart"/>
      <w:r>
        <w:rPr>
          <w:rFonts w:ascii="Times New Roman" w:hAnsi="Times New Roman"/>
          <w:sz w:val="20"/>
          <w:szCs w:val="20"/>
        </w:rPr>
        <w:t>Травма .</w:t>
      </w:r>
      <w:proofErr w:type="gramEnd"/>
      <w:r>
        <w:rPr>
          <w:rFonts w:ascii="Times New Roman" w:hAnsi="Times New Roman"/>
          <w:sz w:val="20"/>
          <w:szCs w:val="20"/>
        </w:rPr>
        <w:t xml:space="preserve"> первая  помощь при  травмах.</w:t>
      </w:r>
    </w:p>
    <w:p w:rsidR="0025207C" w:rsidRPr="00516592" w:rsidRDefault="0025207C" w:rsidP="00B875C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Ушибы, растяжение связок, вывихи. отравление. Первая помощь при травлениях. Первая помощь при отравлениях. Оказание помощи тонущему. Организация системы медицинского страхования </w:t>
      </w:r>
    </w:p>
    <w:p w:rsidR="00B875C9" w:rsidRPr="00897842" w:rsidRDefault="0025207C" w:rsidP="00897842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</w:t>
      </w:r>
      <w:r w:rsidR="00897842">
        <w:rPr>
          <w:rFonts w:ascii="Times New Roman" w:hAnsi="Times New Roman"/>
          <w:sz w:val="20"/>
          <w:szCs w:val="20"/>
        </w:rPr>
        <w:t>ья</w:t>
      </w:r>
    </w:p>
    <w:p w:rsidR="00B875C9" w:rsidRDefault="00B875C9" w:rsidP="00324568">
      <w:pPr>
        <w:pStyle w:val="a4"/>
        <w:jc w:val="center"/>
        <w:rPr>
          <w:rFonts w:ascii="Times New Roman" w:hAnsi="Times New Roman"/>
          <w:b/>
          <w:w w:val="108"/>
          <w:szCs w:val="20"/>
        </w:rPr>
      </w:pPr>
    </w:p>
    <w:p w:rsidR="00324568" w:rsidRPr="00516592" w:rsidRDefault="00E71D94" w:rsidP="00E71D94">
      <w:pPr>
        <w:pStyle w:val="a4"/>
        <w:jc w:val="center"/>
        <w:rPr>
          <w:rFonts w:ascii="Times New Roman" w:hAnsi="Times New Roman"/>
          <w:b/>
          <w:w w:val="108"/>
          <w:szCs w:val="20"/>
        </w:rPr>
      </w:pPr>
      <w:r>
        <w:rPr>
          <w:rFonts w:ascii="Times New Roman" w:hAnsi="Times New Roman"/>
          <w:b/>
          <w:w w:val="108"/>
          <w:szCs w:val="20"/>
        </w:rPr>
        <w:t>Т</w:t>
      </w:r>
      <w:r w:rsidR="00324568" w:rsidRPr="00516592">
        <w:rPr>
          <w:rFonts w:ascii="Times New Roman" w:hAnsi="Times New Roman"/>
          <w:b/>
          <w:w w:val="108"/>
          <w:szCs w:val="20"/>
        </w:rPr>
        <w:t xml:space="preserve">ематическое планирование </w:t>
      </w:r>
      <w:r>
        <w:rPr>
          <w:rFonts w:ascii="Times New Roman" w:hAnsi="Times New Roman"/>
          <w:b/>
          <w:w w:val="108"/>
          <w:szCs w:val="20"/>
        </w:rPr>
        <w:t>34 часа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3"/>
        <w:gridCol w:w="911"/>
        <w:gridCol w:w="283"/>
        <w:gridCol w:w="7371"/>
        <w:gridCol w:w="851"/>
      </w:tblGrid>
      <w:tr w:rsidR="00324568" w:rsidRPr="00897842" w:rsidTr="005326B4">
        <w:trPr>
          <w:trHeight w:val="601"/>
        </w:trPr>
        <w:tc>
          <w:tcPr>
            <w:tcW w:w="107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9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>№ урока/№ урока в теме</w:t>
            </w:r>
          </w:p>
        </w:tc>
        <w:tc>
          <w:tcPr>
            <w:tcW w:w="7371" w:type="dxa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темы урока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</w:tr>
      <w:tr w:rsidR="00324568" w:rsidRPr="00897842" w:rsidTr="005326B4">
        <w:trPr>
          <w:trHeight w:val="367"/>
        </w:trPr>
        <w:tc>
          <w:tcPr>
            <w:tcW w:w="10490" w:type="dxa"/>
            <w:gridSpan w:val="6"/>
            <w:vAlign w:val="center"/>
            <w:hideMark/>
          </w:tcPr>
          <w:p w:rsidR="00B875C9" w:rsidRPr="00897842" w:rsidRDefault="00324568" w:rsidP="00B875C9">
            <w:pPr>
              <w:pStyle w:val="a4"/>
              <w:ind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Раздел 1 </w:t>
            </w:r>
            <w:r w:rsidR="00B875C9" w:rsidRPr="00897842">
              <w:rPr>
                <w:rFonts w:ascii="Times New Roman" w:hAnsi="Times New Roman"/>
                <w:b/>
                <w:sz w:val="18"/>
                <w:szCs w:val="18"/>
              </w:rPr>
              <w:t>Глобальный комплекс проблем безопасности  жизнедеятельности.(4 часа)</w:t>
            </w:r>
          </w:p>
          <w:p w:rsidR="00324568" w:rsidRPr="00897842" w:rsidRDefault="00324568" w:rsidP="00B875C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24568" w:rsidRPr="00897842" w:rsidTr="005326B4">
        <w:trPr>
          <w:trHeight w:val="284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B875C9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Перспективы развития жизни на Земле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289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B875C9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Пути решения глобальных проблем безопасности жизни на Земле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327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B875C9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Основные направления международного сотрудничества России в области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194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B875C9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Состояние окружающей природной среды  в России и меры по её улучшению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358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5/5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B875C9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Окружающая среда и здоровье человека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B875C9">
        <w:trPr>
          <w:trHeight w:val="157"/>
        </w:trPr>
        <w:tc>
          <w:tcPr>
            <w:tcW w:w="10490" w:type="dxa"/>
            <w:gridSpan w:val="6"/>
            <w:vAlign w:val="center"/>
            <w:hideMark/>
          </w:tcPr>
          <w:p w:rsidR="00B875C9" w:rsidRPr="00897842" w:rsidRDefault="00B875C9" w:rsidP="00B875C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>Разде</w:t>
            </w:r>
            <w:r w:rsidR="00167B8E" w:rsidRPr="00897842">
              <w:rPr>
                <w:rFonts w:ascii="Times New Roman" w:hAnsi="Times New Roman"/>
                <w:b/>
                <w:sz w:val="18"/>
                <w:szCs w:val="18"/>
              </w:rPr>
              <w:t>л II  Основы военной службы - 14</w:t>
            </w: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24568" w:rsidRPr="00897842" w:rsidTr="005326B4">
        <w:trPr>
          <w:trHeight w:val="313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6/1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Основные сведения о воинской обязанности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264"/>
        </w:trPr>
        <w:tc>
          <w:tcPr>
            <w:tcW w:w="851" w:type="dxa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7/2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Организация воинского учета и его предназначение 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223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8/3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Порядок постановки  граждан на воинский учет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313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9/4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Порядок освидетельствования граждан при постановке на воинский учет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270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10/5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Обязательная  подготовка граждан к военной службе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412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11/6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Добровольная подготовка граждан к военной службе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323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12/</w:t>
            </w:r>
            <w:r w:rsidR="00622D6B" w:rsidRPr="0089784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C358CF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Организация </w:t>
            </w:r>
            <w:r w:rsidR="00903E73"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призыва на военную службу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276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13/</w:t>
            </w:r>
            <w:r w:rsidR="00622D6B" w:rsidRPr="0089784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903E73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Ответственность граждан по вопросам</w:t>
            </w:r>
            <w:r w:rsidR="000932CC"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призыва на военную службу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4568" w:rsidRPr="00897842" w:rsidTr="005326B4">
        <w:trPr>
          <w:trHeight w:val="348"/>
        </w:trPr>
        <w:tc>
          <w:tcPr>
            <w:tcW w:w="851" w:type="dxa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14/</w:t>
            </w:r>
            <w:r w:rsidR="00622D6B" w:rsidRPr="0089784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324568" w:rsidRPr="00897842" w:rsidRDefault="000932CC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Порядок призыва на военную службу</w:t>
            </w:r>
          </w:p>
        </w:tc>
        <w:tc>
          <w:tcPr>
            <w:tcW w:w="851" w:type="dxa"/>
            <w:vAlign w:val="center"/>
          </w:tcPr>
          <w:p w:rsidR="00324568" w:rsidRPr="00897842" w:rsidRDefault="0032456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192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2D6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15/10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онтрольная работа.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D8" w:rsidRPr="00897842" w:rsidTr="005326B4">
        <w:trPr>
          <w:trHeight w:val="480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2D6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16/11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рохождение военной службы по контракту.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125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2D6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17/13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5A287B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льтернативная гражданская служ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79"/>
        </w:trPr>
        <w:tc>
          <w:tcPr>
            <w:tcW w:w="10490" w:type="dxa"/>
            <w:gridSpan w:val="6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A287B" w:rsidRPr="00897842" w:rsidTr="005A287B">
        <w:trPr>
          <w:trHeight w:val="422"/>
        </w:trPr>
        <w:tc>
          <w:tcPr>
            <w:tcW w:w="851" w:type="dxa"/>
            <w:vAlign w:val="center"/>
            <w:hideMark/>
          </w:tcPr>
          <w:p w:rsidR="005A287B" w:rsidRPr="00897842" w:rsidRDefault="005A287B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5A287B" w:rsidRPr="00897842" w:rsidRDefault="005A287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18/14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5A287B" w:rsidRPr="00897842" w:rsidRDefault="005A287B" w:rsidP="005A28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гарантии военнослужащих.</w:t>
            </w:r>
          </w:p>
        </w:tc>
        <w:tc>
          <w:tcPr>
            <w:tcW w:w="851" w:type="dxa"/>
            <w:vMerge w:val="restart"/>
            <w:vAlign w:val="center"/>
          </w:tcPr>
          <w:p w:rsidR="005A287B" w:rsidRPr="00897842" w:rsidRDefault="005A287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87B" w:rsidRPr="00897842" w:rsidTr="00C33A2B">
        <w:trPr>
          <w:trHeight w:val="59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5A287B" w:rsidRPr="00897842" w:rsidRDefault="005A287B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A287B" w:rsidRPr="00897842" w:rsidRDefault="00A33D55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19/15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A287B" w:rsidRPr="00897842" w:rsidRDefault="005A287B" w:rsidP="005A28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 и ответственность военнослужащих.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A287B" w:rsidRPr="00897842" w:rsidRDefault="005A287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D8" w:rsidRPr="00897842" w:rsidTr="00C33A2B">
        <w:trPr>
          <w:trHeight w:val="143"/>
        </w:trPr>
        <w:tc>
          <w:tcPr>
            <w:tcW w:w="10490" w:type="dxa"/>
            <w:gridSpan w:val="6"/>
            <w:tcBorders>
              <w:bottom w:val="nil"/>
            </w:tcBorders>
            <w:vAlign w:val="center"/>
            <w:hideMark/>
          </w:tcPr>
          <w:p w:rsidR="00621BD8" w:rsidRPr="00897842" w:rsidRDefault="00621BD8" w:rsidP="00A33D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A2B" w:rsidRPr="00897842" w:rsidTr="00C33A2B">
        <w:trPr>
          <w:trHeight w:val="536"/>
        </w:trPr>
        <w:tc>
          <w:tcPr>
            <w:tcW w:w="851" w:type="dxa"/>
            <w:tcBorders>
              <w:top w:val="nil"/>
            </w:tcBorders>
            <w:vAlign w:val="center"/>
            <w:hideMark/>
          </w:tcPr>
          <w:p w:rsidR="00C33A2B" w:rsidRPr="00897842" w:rsidRDefault="00C33A2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  <w:hideMark/>
          </w:tcPr>
          <w:p w:rsidR="00C33A2B" w:rsidRPr="00897842" w:rsidRDefault="00C33A2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20/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654" w:type="dxa"/>
            <w:gridSpan w:val="2"/>
            <w:tcBorders>
              <w:top w:val="nil"/>
            </w:tcBorders>
            <w:vAlign w:val="bottom"/>
            <w:hideMark/>
          </w:tcPr>
          <w:p w:rsidR="00C33A2B" w:rsidRPr="00897842" w:rsidRDefault="00C33A2B" w:rsidP="00C33A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кадров для ВС РФ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C33A2B" w:rsidRPr="00897842" w:rsidRDefault="00C33A2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33A2B" w:rsidRPr="00897842" w:rsidTr="005326B4">
        <w:trPr>
          <w:trHeight w:val="481"/>
        </w:trPr>
        <w:tc>
          <w:tcPr>
            <w:tcW w:w="851" w:type="dxa"/>
            <w:vAlign w:val="center"/>
            <w:hideMark/>
          </w:tcPr>
          <w:p w:rsidR="00C33A2B" w:rsidRPr="00897842" w:rsidRDefault="00C33A2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C33A2B" w:rsidRPr="00897842" w:rsidRDefault="00C33A2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vAlign w:val="bottom"/>
            <w:hideMark/>
          </w:tcPr>
          <w:p w:rsidR="00C33A2B" w:rsidRPr="00897842" w:rsidRDefault="005326B4" w:rsidP="005326B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Раздел</w:t>
            </w: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 xml:space="preserve"> III  </w:t>
            </w:r>
            <w:r w:rsidR="00A33D55" w:rsidRPr="0089784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Военно-патриотическое воспитание 9 часов </w:t>
            </w:r>
          </w:p>
        </w:tc>
        <w:tc>
          <w:tcPr>
            <w:tcW w:w="851" w:type="dxa"/>
            <w:vMerge/>
            <w:vAlign w:val="center"/>
          </w:tcPr>
          <w:p w:rsidR="00C33A2B" w:rsidRPr="00897842" w:rsidRDefault="00C33A2B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D8" w:rsidRPr="00897842" w:rsidTr="005326B4">
        <w:trPr>
          <w:trHeight w:val="290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A33D55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21/1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C33A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Дни воинской славы России.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C33A2B">
        <w:trPr>
          <w:trHeight w:val="631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22/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C33A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Взаимоотношения в воинском коллективе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103"/>
        </w:trPr>
        <w:tc>
          <w:tcPr>
            <w:tcW w:w="10490" w:type="dxa"/>
            <w:gridSpan w:val="6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D8" w:rsidRPr="00897842" w:rsidTr="005326B4">
        <w:trPr>
          <w:trHeight w:val="339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23/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C33A2B" w:rsidP="00C33A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 присяга-клятва воина.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125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24/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C33A2B" w:rsidP="00C33A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Боевое знамя части 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219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25/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рдена, почетные награды.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421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26/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итуалы вооруженных сил РФ</w:t>
            </w:r>
          </w:p>
        </w:tc>
        <w:tc>
          <w:tcPr>
            <w:tcW w:w="851" w:type="dxa"/>
            <w:vMerge w:val="restart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132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D8" w:rsidRPr="00897842" w:rsidTr="005326B4">
        <w:trPr>
          <w:trHeight w:val="58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BD8" w:rsidRPr="00897842" w:rsidTr="005326B4">
        <w:trPr>
          <w:trHeight w:val="280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27/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оинские </w:t>
            </w: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 военнослужащих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232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28/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оенная форма одежды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F664E8">
        <w:trPr>
          <w:trHeight w:val="426"/>
        </w:trPr>
        <w:tc>
          <w:tcPr>
            <w:tcW w:w="851" w:type="dxa"/>
            <w:hideMark/>
          </w:tcPr>
          <w:p w:rsidR="00621BD8" w:rsidRPr="00897842" w:rsidRDefault="00621BD8" w:rsidP="005326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29/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2D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621BD8"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онтрольная работа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F664E8">
        <w:trPr>
          <w:trHeight w:val="319"/>
        </w:trPr>
        <w:tc>
          <w:tcPr>
            <w:tcW w:w="10490" w:type="dxa"/>
            <w:gridSpan w:val="6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/>
                <w:sz w:val="18"/>
                <w:szCs w:val="18"/>
              </w:rPr>
              <w:t xml:space="preserve">Раздел 4 основы медицинских знаний </w:t>
            </w:r>
          </w:p>
        </w:tc>
      </w:tr>
      <w:tr w:rsidR="00621BD8" w:rsidRPr="00897842" w:rsidTr="005326B4">
        <w:trPr>
          <w:trHeight w:val="244"/>
        </w:trPr>
        <w:tc>
          <w:tcPr>
            <w:tcW w:w="851" w:type="dxa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30/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1B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инфекционные заболевания. 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338"/>
        </w:trPr>
        <w:tc>
          <w:tcPr>
            <w:tcW w:w="851" w:type="dxa"/>
            <w:vAlign w:val="center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31/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1B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помощь при ранениях и ожогах.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290"/>
        </w:trPr>
        <w:tc>
          <w:tcPr>
            <w:tcW w:w="851" w:type="dxa"/>
            <w:vAlign w:val="center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32/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1B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помощь при отравлениях.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255"/>
        </w:trPr>
        <w:tc>
          <w:tcPr>
            <w:tcW w:w="851" w:type="dxa"/>
            <w:vAlign w:val="center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33/</w:t>
            </w:r>
            <w:r w:rsidR="00A33D55" w:rsidRPr="008978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  <w:gridSpan w:val="2"/>
            <w:vAlign w:val="bottom"/>
            <w:hideMark/>
          </w:tcPr>
          <w:p w:rsidR="00621BD8" w:rsidRPr="00897842" w:rsidRDefault="00621B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помощи тонущему.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1BD8" w:rsidRPr="00897842" w:rsidTr="005326B4">
        <w:trPr>
          <w:trHeight w:val="207"/>
        </w:trPr>
        <w:tc>
          <w:tcPr>
            <w:tcW w:w="851" w:type="dxa"/>
            <w:vAlign w:val="center"/>
            <w:hideMark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21BD8" w:rsidRPr="00897842" w:rsidRDefault="00A33D55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34/5</w:t>
            </w:r>
          </w:p>
        </w:tc>
        <w:tc>
          <w:tcPr>
            <w:tcW w:w="7654" w:type="dxa"/>
            <w:gridSpan w:val="2"/>
            <w:vAlign w:val="center"/>
            <w:hideMark/>
          </w:tcPr>
          <w:p w:rsidR="00621BD8" w:rsidRPr="00897842" w:rsidRDefault="00621BD8" w:rsidP="005326B4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851" w:type="dxa"/>
            <w:vAlign w:val="center"/>
          </w:tcPr>
          <w:p w:rsidR="00621BD8" w:rsidRPr="00897842" w:rsidRDefault="00621BD8" w:rsidP="005326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</w:p>
    <w:p w:rsidR="003425B9" w:rsidRDefault="003425B9" w:rsidP="003425B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670B3">
        <w:rPr>
          <w:rFonts w:ascii="Times New Roman" w:hAnsi="Times New Roman"/>
          <w:b/>
          <w:sz w:val="20"/>
          <w:szCs w:val="20"/>
        </w:rPr>
        <w:t>Темы  проект</w:t>
      </w:r>
      <w:r>
        <w:rPr>
          <w:rFonts w:ascii="Times New Roman" w:hAnsi="Times New Roman"/>
          <w:b/>
          <w:sz w:val="20"/>
          <w:szCs w:val="20"/>
        </w:rPr>
        <w:t xml:space="preserve">ных </w:t>
      </w:r>
      <w:r w:rsidRPr="002670B3">
        <w:rPr>
          <w:rFonts w:ascii="Times New Roman" w:hAnsi="Times New Roman"/>
          <w:b/>
          <w:sz w:val="20"/>
          <w:szCs w:val="20"/>
        </w:rPr>
        <w:t>и исследовательских работ</w:t>
      </w:r>
    </w:p>
    <w:p w:rsidR="003425B9" w:rsidRDefault="003425B9" w:rsidP="003425B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3425B9" w:rsidRPr="002670B3" w:rsidRDefault="003425B9" w:rsidP="003425B9">
      <w:pPr>
        <w:pStyle w:val="a4"/>
        <w:rPr>
          <w:rFonts w:ascii="Times New Roman" w:hAnsi="Times New Roman"/>
          <w:sz w:val="20"/>
          <w:szCs w:val="20"/>
        </w:rPr>
      </w:pPr>
      <w:r w:rsidRPr="002670B3">
        <w:rPr>
          <w:rFonts w:ascii="Times New Roman" w:hAnsi="Times New Roman"/>
          <w:sz w:val="20"/>
          <w:szCs w:val="20"/>
        </w:rPr>
        <w:t>Проект на тему «</w:t>
      </w:r>
      <w:r>
        <w:rPr>
          <w:rFonts w:ascii="Times New Roman" w:hAnsi="Times New Roman"/>
          <w:sz w:val="20"/>
          <w:szCs w:val="20"/>
        </w:rPr>
        <w:t>Охрана  окружающей среды в России. Современные проблемы и пути их решения»</w:t>
      </w:r>
    </w:p>
    <w:p w:rsidR="003425B9" w:rsidRDefault="003425B9" w:rsidP="003425B9">
      <w:r w:rsidRPr="002670B3">
        <w:rPr>
          <w:rFonts w:ascii="Times New Roman" w:hAnsi="Times New Roman"/>
          <w:sz w:val="20"/>
          <w:szCs w:val="20"/>
        </w:rPr>
        <w:t>Проект на тему</w:t>
      </w:r>
      <w:r>
        <w:rPr>
          <w:rFonts w:ascii="Times New Roman" w:hAnsi="Times New Roman"/>
          <w:sz w:val="20"/>
          <w:szCs w:val="20"/>
        </w:rPr>
        <w:t xml:space="preserve"> «Служба в ВС РФ. Правовые основы взаимоотношений между военнослужащими»</w:t>
      </w:r>
    </w:p>
    <w:p w:rsidR="00324568" w:rsidRPr="00516592" w:rsidRDefault="003425B9" w:rsidP="003425B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к</w:t>
      </w:r>
      <w:r w:rsidR="00324568" w:rsidRPr="00516592">
        <w:rPr>
          <w:rFonts w:ascii="Times New Roman" w:hAnsi="Times New Roman"/>
          <w:b/>
          <w:sz w:val="20"/>
          <w:szCs w:val="20"/>
        </w:rPr>
        <w:t>онтрольно-измерительны</w:t>
      </w:r>
      <w:r>
        <w:rPr>
          <w:rFonts w:ascii="Times New Roman" w:hAnsi="Times New Roman"/>
          <w:b/>
          <w:sz w:val="20"/>
          <w:szCs w:val="20"/>
        </w:rPr>
        <w:t>х</w:t>
      </w:r>
      <w:r w:rsidR="00324568" w:rsidRPr="00516592">
        <w:rPr>
          <w:rFonts w:ascii="Times New Roman" w:hAnsi="Times New Roman"/>
          <w:b/>
          <w:sz w:val="20"/>
          <w:szCs w:val="20"/>
        </w:rPr>
        <w:t xml:space="preserve"> материал</w:t>
      </w:r>
      <w:r>
        <w:rPr>
          <w:rFonts w:ascii="Times New Roman" w:hAnsi="Times New Roman"/>
          <w:b/>
          <w:sz w:val="20"/>
          <w:szCs w:val="20"/>
        </w:rPr>
        <w:t>ов</w:t>
      </w:r>
    </w:p>
    <w:p w:rsidR="00324568" w:rsidRPr="00516592" w:rsidRDefault="00324568" w:rsidP="00324568">
      <w:pPr>
        <w:pStyle w:val="a4"/>
        <w:rPr>
          <w:rFonts w:ascii="Times New Roman" w:hAnsi="Times New Roman"/>
          <w:b/>
          <w:sz w:val="20"/>
          <w:szCs w:val="20"/>
        </w:rPr>
      </w:pPr>
    </w:p>
    <w:p w:rsidR="00324568" w:rsidRPr="00516592" w:rsidRDefault="00324568" w:rsidP="00324568">
      <w:pPr>
        <w:pStyle w:val="a4"/>
        <w:rPr>
          <w:rFonts w:ascii="Times New Roman" w:eastAsia="Times New Roman" w:hAnsi="Times New Roman"/>
          <w:color w:val="000000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Тестирование на тему</w:t>
      </w:r>
      <w:r w:rsidR="00A33D55">
        <w:rPr>
          <w:rFonts w:ascii="Times New Roman" w:hAnsi="Times New Roman"/>
          <w:sz w:val="20"/>
          <w:szCs w:val="20"/>
        </w:rPr>
        <w:t xml:space="preserve"> «</w:t>
      </w:r>
      <w:r w:rsidRPr="00516592">
        <w:rPr>
          <w:rFonts w:ascii="Times New Roman" w:hAnsi="Times New Roman"/>
          <w:sz w:val="20"/>
          <w:szCs w:val="20"/>
        </w:rPr>
        <w:t xml:space="preserve"> </w:t>
      </w:r>
      <w:r w:rsidR="00A33D55" w:rsidRPr="00A33D55">
        <w:rPr>
          <w:rFonts w:ascii="Times New Roman" w:hAnsi="Times New Roman"/>
          <w:sz w:val="20"/>
          <w:szCs w:val="20"/>
        </w:rPr>
        <w:t>Глобальный комплекс проблем безопасности  жизнедеятельности</w:t>
      </w:r>
      <w:r w:rsidR="00A33D55">
        <w:rPr>
          <w:rFonts w:ascii="Times New Roman" w:hAnsi="Times New Roman"/>
          <w:sz w:val="20"/>
          <w:szCs w:val="20"/>
        </w:rPr>
        <w:t>»</w:t>
      </w:r>
    </w:p>
    <w:p w:rsidR="00324568" w:rsidRDefault="00324568" w:rsidP="00324568">
      <w:pPr>
        <w:pStyle w:val="a4"/>
        <w:rPr>
          <w:rFonts w:ascii="Times New Roman" w:eastAsia="Times New Roman" w:hAnsi="Times New Roman"/>
          <w:color w:val="000000"/>
          <w:sz w:val="20"/>
          <w:szCs w:val="20"/>
        </w:rPr>
      </w:pPr>
      <w:r w:rsidRPr="00516592">
        <w:rPr>
          <w:rFonts w:ascii="Times New Roman" w:eastAsia="Times New Roman" w:hAnsi="Times New Roman"/>
          <w:color w:val="000000"/>
          <w:sz w:val="20"/>
          <w:szCs w:val="20"/>
        </w:rPr>
        <w:t>Тестирование» Основы военной службы</w:t>
      </w:r>
      <w:r w:rsidRPr="00516592">
        <w:rPr>
          <w:rFonts w:ascii="Times New Roman" w:hAnsi="Times New Roman"/>
          <w:sz w:val="20"/>
          <w:szCs w:val="20"/>
        </w:rPr>
        <w:t>»</w:t>
      </w:r>
      <w:r w:rsidRPr="002233F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324568" w:rsidRPr="00516592" w:rsidRDefault="00324568" w:rsidP="00324568">
      <w:pPr>
        <w:pStyle w:val="a4"/>
        <w:rPr>
          <w:rFonts w:ascii="Times New Roman" w:eastAsia="Times New Roman" w:hAnsi="Times New Roman"/>
          <w:color w:val="000000"/>
          <w:sz w:val="20"/>
          <w:szCs w:val="20"/>
        </w:rPr>
      </w:pPr>
      <w:r w:rsidRPr="00516592">
        <w:rPr>
          <w:rFonts w:ascii="Times New Roman" w:eastAsia="Times New Roman" w:hAnsi="Times New Roman"/>
          <w:color w:val="000000"/>
          <w:sz w:val="20"/>
          <w:szCs w:val="20"/>
        </w:rPr>
        <w:t>Тестирование</w:t>
      </w:r>
      <w:r w:rsidRPr="00516592">
        <w:rPr>
          <w:rFonts w:ascii="Times New Roman" w:hAnsi="Times New Roman"/>
          <w:sz w:val="20"/>
          <w:szCs w:val="20"/>
        </w:rPr>
        <w:t xml:space="preserve"> на тему</w:t>
      </w:r>
      <w:r w:rsidRPr="0051659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33D55">
        <w:rPr>
          <w:rFonts w:ascii="Times New Roman" w:eastAsia="Times New Roman" w:hAnsi="Times New Roman"/>
          <w:color w:val="000000"/>
          <w:sz w:val="20"/>
          <w:szCs w:val="20"/>
        </w:rPr>
        <w:t xml:space="preserve">  «</w:t>
      </w:r>
      <w:r w:rsidR="00A33D55">
        <w:rPr>
          <w:rFonts w:ascii="Times New Roman" w:hAnsi="Times New Roman"/>
          <w:sz w:val="20"/>
          <w:szCs w:val="20"/>
        </w:rPr>
        <w:t>О</w:t>
      </w:r>
      <w:r w:rsidR="00A33D55" w:rsidRPr="00A33D55">
        <w:rPr>
          <w:rFonts w:ascii="Times New Roman" w:hAnsi="Times New Roman"/>
          <w:sz w:val="20"/>
          <w:szCs w:val="20"/>
        </w:rPr>
        <w:t>сновы медицинских знаний</w:t>
      </w:r>
      <w:r w:rsidR="00A33D55"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»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Контрольная работа  по всему пройденному курсу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</w:p>
    <w:p w:rsidR="00324568" w:rsidRDefault="00324568" w:rsidP="003425B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16592">
        <w:rPr>
          <w:rFonts w:ascii="Times New Roman" w:hAnsi="Times New Roman"/>
          <w:b/>
          <w:sz w:val="20"/>
          <w:szCs w:val="20"/>
        </w:rPr>
        <w:t>Материально-техническое и учебно-методическое обеспечение</w:t>
      </w:r>
    </w:p>
    <w:p w:rsidR="00324568" w:rsidRPr="00516592" w:rsidRDefault="00324568" w:rsidP="00324568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Литература 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bCs/>
          <w:i/>
          <w:iCs/>
          <w:sz w:val="20"/>
          <w:szCs w:val="20"/>
        </w:rPr>
        <w:t>I.  Учебно-методический комплект для учеников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Ю.Л.Воробьев  «Основы безопасности жизнедеятельности» Учебник для о</w:t>
      </w:r>
      <w:r w:rsidR="00A33D55">
        <w:rPr>
          <w:rFonts w:ascii="Times New Roman" w:hAnsi="Times New Roman"/>
          <w:sz w:val="20"/>
          <w:szCs w:val="20"/>
        </w:rPr>
        <w:t>бщеобразовательных учреждений 11</w:t>
      </w:r>
      <w:r w:rsidRPr="00516592">
        <w:rPr>
          <w:rFonts w:ascii="Times New Roman" w:hAnsi="Times New Roman"/>
          <w:sz w:val="20"/>
          <w:szCs w:val="20"/>
        </w:rPr>
        <w:t xml:space="preserve"> класс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bCs/>
          <w:i/>
          <w:iCs/>
          <w:sz w:val="20"/>
          <w:szCs w:val="20"/>
        </w:rPr>
        <w:t>II.  Учебно-методический комплект для учителя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А.Т.Смирнов «Основы безопасности </w:t>
      </w:r>
      <w:proofErr w:type="gramStart"/>
      <w:r w:rsidRPr="00516592">
        <w:rPr>
          <w:rFonts w:ascii="Times New Roman" w:hAnsi="Times New Roman"/>
          <w:sz w:val="20"/>
          <w:szCs w:val="20"/>
        </w:rPr>
        <w:t>жизнедеятельности»Учебник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для об</w:t>
      </w:r>
      <w:r w:rsidR="00A33D55">
        <w:rPr>
          <w:rFonts w:ascii="Times New Roman" w:hAnsi="Times New Roman"/>
          <w:sz w:val="20"/>
          <w:szCs w:val="20"/>
        </w:rPr>
        <w:t>щеобразовательных учреждений 11</w:t>
      </w:r>
      <w:r w:rsidRPr="00516592">
        <w:rPr>
          <w:rFonts w:ascii="Times New Roman" w:hAnsi="Times New Roman"/>
          <w:sz w:val="20"/>
          <w:szCs w:val="20"/>
        </w:rPr>
        <w:t>класс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Основы медицинских знаний и ЗОЖ: 10-11 </w:t>
      </w:r>
      <w:proofErr w:type="spellStart"/>
      <w:r w:rsidRPr="00516592">
        <w:rPr>
          <w:rFonts w:ascii="Times New Roman" w:hAnsi="Times New Roman"/>
          <w:sz w:val="20"/>
          <w:szCs w:val="20"/>
        </w:rPr>
        <w:t>кл</w:t>
      </w:r>
      <w:proofErr w:type="spellEnd"/>
      <w:r w:rsidRPr="00516592">
        <w:rPr>
          <w:rFonts w:ascii="Times New Roman" w:hAnsi="Times New Roman"/>
          <w:sz w:val="20"/>
          <w:szCs w:val="20"/>
        </w:rPr>
        <w:t>.: Учебник для общеобразовательных учреждений. / А.Т.. Смирнов, Б.И. Мишин, П.В. Ижевский. – М.: Просвещение, 2001-160 с. :</w:t>
      </w:r>
      <w:smartTag w:uri="urn:schemas-microsoft-com:office:smarttags" w:element="metricconverter">
        <w:smartTagPr>
          <w:attr w:name="ProductID" w:val="8 л"/>
        </w:smartTagPr>
        <w:r w:rsidRPr="00516592">
          <w:rPr>
            <w:rFonts w:ascii="Times New Roman" w:hAnsi="Times New Roman"/>
            <w:sz w:val="20"/>
            <w:szCs w:val="20"/>
          </w:rPr>
          <w:t>8 л</w:t>
        </w:r>
      </w:smartTag>
      <w:r w:rsidRPr="00516592"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4 л"/>
        </w:smartTagPr>
        <w:r w:rsidRPr="00516592">
          <w:rPr>
            <w:rFonts w:ascii="Times New Roman" w:hAnsi="Times New Roman"/>
            <w:sz w:val="20"/>
            <w:szCs w:val="20"/>
          </w:rPr>
          <w:t>4 л</w:t>
        </w:r>
      </w:smartTag>
      <w:r w:rsidRPr="00516592">
        <w:rPr>
          <w:rFonts w:ascii="Times New Roman" w:hAnsi="Times New Roman"/>
          <w:sz w:val="20"/>
          <w:szCs w:val="20"/>
        </w:rPr>
        <w:t>.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516592">
        <w:rPr>
          <w:rFonts w:ascii="Times New Roman" w:hAnsi="Times New Roman"/>
          <w:sz w:val="20"/>
          <w:szCs w:val="20"/>
        </w:rPr>
        <w:t>Аюбов</w:t>
      </w:r>
      <w:proofErr w:type="spellEnd"/>
      <w:r w:rsidRPr="00516592">
        <w:rPr>
          <w:rFonts w:ascii="Times New Roman" w:hAnsi="Times New Roman"/>
          <w:sz w:val="20"/>
          <w:szCs w:val="20"/>
        </w:rPr>
        <w:t xml:space="preserve">; под </w:t>
      </w:r>
      <w:proofErr w:type="spellStart"/>
      <w:r w:rsidRPr="00516592">
        <w:rPr>
          <w:rFonts w:ascii="Times New Roman" w:hAnsi="Times New Roman"/>
          <w:sz w:val="20"/>
          <w:szCs w:val="20"/>
        </w:rPr>
        <w:t>общ.ред</w:t>
      </w:r>
      <w:proofErr w:type="spellEnd"/>
      <w:r w:rsidRPr="00516592">
        <w:rPr>
          <w:rFonts w:ascii="Times New Roman" w:hAnsi="Times New Roman"/>
          <w:sz w:val="20"/>
          <w:szCs w:val="20"/>
        </w:rPr>
        <w:t xml:space="preserve">. А. Т. Смирнова]. — М., 2007. 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Средства индивидуальной защиты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>Наглядность  плакаты «Служу Росси»</w:t>
      </w:r>
    </w:p>
    <w:p w:rsidR="00324568" w:rsidRPr="00516592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16592">
        <w:rPr>
          <w:rFonts w:ascii="Times New Roman" w:hAnsi="Times New Roman"/>
          <w:sz w:val="20"/>
          <w:szCs w:val="20"/>
        </w:rPr>
        <w:t>Наглядность .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плакаты «ВОВ»</w:t>
      </w:r>
    </w:p>
    <w:p w:rsidR="00324568" w:rsidRDefault="00324568" w:rsidP="00324568">
      <w:pPr>
        <w:pStyle w:val="a4"/>
        <w:rPr>
          <w:rFonts w:ascii="Times New Roman" w:hAnsi="Times New Roman"/>
          <w:sz w:val="20"/>
          <w:szCs w:val="20"/>
        </w:rPr>
      </w:pPr>
      <w:r w:rsidRPr="00516592">
        <w:rPr>
          <w:rFonts w:ascii="Times New Roman" w:hAnsi="Times New Roman"/>
          <w:sz w:val="20"/>
          <w:szCs w:val="20"/>
        </w:rPr>
        <w:t xml:space="preserve">10    </w:t>
      </w:r>
      <w:proofErr w:type="gramStart"/>
      <w:r w:rsidRPr="00516592">
        <w:rPr>
          <w:rFonts w:ascii="Times New Roman" w:hAnsi="Times New Roman"/>
          <w:sz w:val="20"/>
          <w:szCs w:val="20"/>
        </w:rPr>
        <w:t>Наглядность .</w:t>
      </w:r>
      <w:proofErr w:type="gramEnd"/>
      <w:r w:rsidRPr="00516592">
        <w:rPr>
          <w:rFonts w:ascii="Times New Roman" w:hAnsi="Times New Roman"/>
          <w:sz w:val="20"/>
          <w:szCs w:val="20"/>
        </w:rPr>
        <w:t xml:space="preserve"> плакаты  «Действия населения при авариях и катастрофах»</w:t>
      </w:r>
    </w:p>
    <w:p w:rsidR="00324568" w:rsidRDefault="00324568" w:rsidP="00324568">
      <w:pPr>
        <w:pStyle w:val="a4"/>
        <w:rPr>
          <w:rFonts w:ascii="Times New Roman" w:hAnsi="Times New Roman"/>
          <w:sz w:val="20"/>
          <w:szCs w:val="20"/>
        </w:rPr>
      </w:pPr>
    </w:p>
    <w:sectPr w:rsidR="00324568" w:rsidSect="005326B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264671F"/>
    <w:multiLevelType w:val="hybridMultilevel"/>
    <w:tmpl w:val="F76E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132B"/>
    <w:multiLevelType w:val="hybridMultilevel"/>
    <w:tmpl w:val="145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4227"/>
    <w:multiLevelType w:val="hybridMultilevel"/>
    <w:tmpl w:val="673261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68"/>
    <w:rsid w:val="000932CC"/>
    <w:rsid w:val="0012719B"/>
    <w:rsid w:val="00167B8E"/>
    <w:rsid w:val="00211FB9"/>
    <w:rsid w:val="0025207C"/>
    <w:rsid w:val="00324568"/>
    <w:rsid w:val="003425B9"/>
    <w:rsid w:val="00405C4A"/>
    <w:rsid w:val="004B390D"/>
    <w:rsid w:val="004E2CD6"/>
    <w:rsid w:val="00502B70"/>
    <w:rsid w:val="005326B4"/>
    <w:rsid w:val="005A287B"/>
    <w:rsid w:val="00621BD8"/>
    <w:rsid w:val="00622D6B"/>
    <w:rsid w:val="00707F8E"/>
    <w:rsid w:val="007F0577"/>
    <w:rsid w:val="007F13F3"/>
    <w:rsid w:val="007F181F"/>
    <w:rsid w:val="00872003"/>
    <w:rsid w:val="00897842"/>
    <w:rsid w:val="00903E73"/>
    <w:rsid w:val="009325A0"/>
    <w:rsid w:val="00973098"/>
    <w:rsid w:val="00A33D55"/>
    <w:rsid w:val="00AF0E4F"/>
    <w:rsid w:val="00B00F02"/>
    <w:rsid w:val="00B875C9"/>
    <w:rsid w:val="00BB2285"/>
    <w:rsid w:val="00BD6825"/>
    <w:rsid w:val="00C33A2B"/>
    <w:rsid w:val="00C358CF"/>
    <w:rsid w:val="00D01D07"/>
    <w:rsid w:val="00D24020"/>
    <w:rsid w:val="00E36EBD"/>
    <w:rsid w:val="00E71D94"/>
    <w:rsid w:val="00E81611"/>
    <w:rsid w:val="00F24E6E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0CEE3"/>
  <w15:docId w15:val="{3D46EC1C-982A-48D1-977B-86F7765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568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3245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324568"/>
    <w:rPr>
      <w:rFonts w:ascii="Calibri" w:eastAsia="Calibri" w:hAnsi="Calibri" w:cs="Times New Roman"/>
    </w:rPr>
  </w:style>
  <w:style w:type="character" w:styleId="a6">
    <w:name w:val="Placeholder Text"/>
    <w:basedOn w:val="a1"/>
    <w:uiPriority w:val="99"/>
    <w:semiHidden/>
    <w:rsid w:val="00324568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32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245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4E2CD6"/>
    <w:rPr>
      <w:rFonts w:ascii="Symbol" w:hAnsi="Symbol" w:cs="StarSymbol"/>
      <w:sz w:val="18"/>
      <w:szCs w:val="18"/>
    </w:rPr>
  </w:style>
  <w:style w:type="paragraph" w:customStyle="1" w:styleId="a">
    <w:name w:val="Перечень"/>
    <w:basedOn w:val="a0"/>
    <w:next w:val="a0"/>
    <w:link w:val="a9"/>
    <w:qFormat/>
    <w:rsid w:val="004E2CD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4E2CD6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2019-09-12T09:58:00Z</cp:lastPrinted>
  <dcterms:created xsi:type="dcterms:W3CDTF">2023-09-30T18:14:00Z</dcterms:created>
  <dcterms:modified xsi:type="dcterms:W3CDTF">2023-10-01T11:51:00Z</dcterms:modified>
</cp:coreProperties>
</file>