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8F4" w:rsidRDefault="000B3FA9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434850657"/>
      <w:bookmarkStart w:id="1" w:name="_Toc435412678"/>
      <w:bookmarkStart w:id="2" w:name="_Toc453968150"/>
      <w:bookmarkStart w:id="3" w:name="_GoBack"/>
      <w:bookmarkEnd w:id="3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97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F4" w:rsidRDefault="003D08F4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D08F4" w:rsidRDefault="003D08F4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D08F4" w:rsidRDefault="003D08F4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D08F4" w:rsidRDefault="003D08F4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D08F4" w:rsidRDefault="003D08F4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33271" w:rsidRDefault="00133271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4131B">
        <w:rPr>
          <w:rFonts w:ascii="Times New Roman" w:hAnsi="Times New Roman" w:cs="Times New Roman"/>
          <w:b/>
          <w:sz w:val="24"/>
          <w:szCs w:val="24"/>
        </w:rPr>
        <w:lastRenderedPageBreak/>
        <w:t>ПЛАНИРУЕМ</w:t>
      </w:r>
      <w:r>
        <w:rPr>
          <w:rFonts w:ascii="Times New Roman" w:hAnsi="Times New Roman" w:cs="Times New Roman"/>
          <w:b/>
          <w:sz w:val="24"/>
          <w:szCs w:val="24"/>
        </w:rPr>
        <w:t>ЫЕ РЕЗУЛЬТАТЫ ОСВОЕНИЯ УЧЕБНОГО ПРЕДМЕТА</w:t>
      </w:r>
    </w:p>
    <w:p w:rsidR="006A2461" w:rsidRDefault="006A2461" w:rsidP="003F58B2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A2461" w:rsidRDefault="006A2461" w:rsidP="006A2461">
      <w:pPr>
        <w:pStyle w:val="a5"/>
        <w:spacing w:before="0" w:beforeAutospacing="0" w:after="0" w:afterAutospacing="0"/>
        <w:jc w:val="center"/>
        <w:rPr>
          <w:b/>
        </w:rPr>
      </w:pPr>
      <w:r>
        <w:rPr>
          <w:b/>
        </w:rPr>
        <w:t>Личностные результаты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bCs/>
          <w:color w:val="000000"/>
        </w:rPr>
        <w:t>Личностными результатами</w:t>
      </w:r>
      <w:r w:rsidRPr="00B612FF">
        <w:rPr>
          <w:b/>
          <w:bCs/>
          <w:color w:val="000000"/>
        </w:rPr>
        <w:t> </w:t>
      </w:r>
      <w:r w:rsidRPr="00B612FF">
        <w:rPr>
          <w:color w:val="000000"/>
        </w:rPr>
        <w:t>освоения выпускниками средней (полной) школы программы базового уровня по английскому языку являются: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 xml:space="preserve">1) чувство гордости за свою Родину, российский народ и историю России, осознание своей этнической и национальной принадлежности; </w:t>
      </w:r>
      <w:proofErr w:type="spellStart"/>
      <w:r w:rsidRPr="00B612FF">
        <w:rPr>
          <w:color w:val="000000"/>
        </w:rPr>
        <w:t>сформированность</w:t>
      </w:r>
      <w:proofErr w:type="spellEnd"/>
      <w:r w:rsidRPr="00B612FF">
        <w:rPr>
          <w:color w:val="000000"/>
        </w:rPr>
        <w:t xml:space="preserve"> ценностей многонационального российского общества; становление гуманистических и демократических ценностных ориентаций;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proofErr w:type="spellStart"/>
      <w:r w:rsidRPr="00B612FF">
        <w:rPr>
          <w:color w:val="000000"/>
        </w:rPr>
        <w:t>сформированность</w:t>
      </w:r>
      <w:proofErr w:type="spellEnd"/>
      <w:r w:rsidRPr="00B612FF">
        <w:rPr>
          <w:color w:val="000000"/>
        </w:rPr>
        <w:t xml:space="preserve">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2) уважительное отношение к иному мнению, истории и культуре других народов;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овладение навыками адаптации в динамично изменяющемся и развивающемся мире;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proofErr w:type="spellStart"/>
      <w:r w:rsidRPr="00B612FF">
        <w:rPr>
          <w:color w:val="000000"/>
        </w:rPr>
        <w:t>мотивированность</w:t>
      </w:r>
      <w:proofErr w:type="spellEnd"/>
      <w:r w:rsidRPr="00B612FF">
        <w:rPr>
          <w:color w:val="000000"/>
        </w:rPr>
        <w:t xml:space="preserve"> учебной деятельности,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3) осознание иностранного языка как средства международного межкультурного общения, сближающего людей, обеспечивающего дружеские контакты и деловое взаимодействие, расширяющего познавательные возможности, востребованность и мобильность человека в современном мире;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 xml:space="preserve">4) </w:t>
      </w:r>
      <w:proofErr w:type="spellStart"/>
      <w:r w:rsidRPr="00B612FF">
        <w:rPr>
          <w:color w:val="000000"/>
        </w:rPr>
        <w:t>сформированность</w:t>
      </w:r>
      <w:proofErr w:type="spellEnd"/>
      <w:r w:rsidRPr="00B612FF">
        <w:rPr>
          <w:color w:val="000000"/>
        </w:rPr>
        <w:t xml:space="preserve"> представлений о мире, как о многоязычном, поликультурном, разнообразном и вместе с тем едином сообществе, открытом для дружбы, взаимопонимания, толерантности и уважения людей друг к другу;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5) расширение словарного запаса, способность к продуцированию текстов разных жанров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</w:p>
    <w:p w:rsidR="006A2461" w:rsidRDefault="006A2461" w:rsidP="006A2461">
      <w:pPr>
        <w:pStyle w:val="a5"/>
        <w:spacing w:before="0" w:beforeAutospacing="0" w:after="0" w:afterAutospacing="0" w:line="276" w:lineRule="auto"/>
        <w:jc w:val="center"/>
        <w:rPr>
          <w:bCs/>
          <w:color w:val="000000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 xml:space="preserve"> </w:t>
      </w:r>
      <w:r w:rsidRPr="00B612FF">
        <w:rPr>
          <w:b/>
          <w:bCs/>
          <w:color w:val="000000"/>
        </w:rPr>
        <w:t>результа</w:t>
      </w:r>
      <w:r>
        <w:rPr>
          <w:b/>
          <w:bCs/>
          <w:color w:val="000000"/>
        </w:rPr>
        <w:t>ты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proofErr w:type="spellStart"/>
      <w:r w:rsidRPr="00B612FF">
        <w:rPr>
          <w:bCs/>
          <w:color w:val="000000"/>
        </w:rPr>
        <w:t>Метапредметными</w:t>
      </w:r>
      <w:proofErr w:type="spellEnd"/>
      <w:r w:rsidRPr="00B612FF">
        <w:rPr>
          <w:bCs/>
          <w:color w:val="000000"/>
        </w:rPr>
        <w:t xml:space="preserve"> результатами</w:t>
      </w:r>
      <w:r w:rsidRPr="00B612FF">
        <w:rPr>
          <w:b/>
          <w:bCs/>
          <w:color w:val="000000"/>
        </w:rPr>
        <w:t> </w:t>
      </w:r>
      <w:r w:rsidRPr="00B612FF">
        <w:rPr>
          <w:color w:val="000000"/>
        </w:rPr>
        <w:t>изучения курса «Английский язык» являются: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1) способность принимать и сохранять цели и задачи учебной деятельности, выбирать средства ее осуществления;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2) способность решать проблемы творческого и поискового характера;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3) понимание причины успеха/неуспеха учебной деятельности и способность конструктивно действовать даже в ситуациях неуспеха;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4) овладение навыками смыслового чтения текстов различных стилей и жанров в соответствии с целями и задачами; умения строить речевое высказывание в соответствии с задачами коммуникации и составлять тексты в устной и письменной формах;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5)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6)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lastRenderedPageBreak/>
        <w:t>готовность конструктивно разрешать конфликты посредством учета интересов сторон и сотрудничества;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 xml:space="preserve">развитие социальных умений школьника, необходимых для общения как на родном, так и иностранном языке </w:t>
      </w:r>
      <w:proofErr w:type="gramStart"/>
      <w:r w:rsidRPr="00B612FF">
        <w:rPr>
          <w:color w:val="000000"/>
        </w:rPr>
        <w:t>в пределах</w:t>
      </w:r>
      <w:proofErr w:type="gramEnd"/>
      <w:r w:rsidRPr="00B612FF">
        <w:rPr>
          <w:color w:val="000000"/>
        </w:rPr>
        <w:t xml:space="preserve"> доступных и соответствующих возрасту речевых ситуаций, коммуникативных потребностей ребёнка и его языковых способностей;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формирование общего кругозора школьников с постепенным развитием и усложнением языковой картины окружающего их мира, отражающей явления природы, межличностные отношения, учебную и трудовую деятельность, сферу искусства и культуры;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 xml:space="preserve">усвоение </w:t>
      </w:r>
      <w:proofErr w:type="spellStart"/>
      <w:r w:rsidRPr="00B612FF">
        <w:rPr>
          <w:color w:val="000000"/>
        </w:rPr>
        <w:t>общеучебных</w:t>
      </w:r>
      <w:proofErr w:type="spellEnd"/>
      <w:r w:rsidRPr="00B612FF">
        <w:rPr>
          <w:color w:val="000000"/>
        </w:rPr>
        <w:t xml:space="preserve"> умений и универсальных познавательных действий, к которым относится извлечение информации из материалов на печатных и электронных носителях, преобразование информации из графической формы в текстовую, использование справочной литературы и словарей, поиск информации с использованием ИКТ, индивидуальный поиск решения, парное и групповое взаимодействие в познавательных целях, преобразование информации в целях понимания, коммуникация информации;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сохранение познавательной цели при выполнении учебных заданий с компонентами учебно-познавательного комплекта и перенос сформированных умений, а также универсальных познавательных действий на новые учебные ситуации.</w:t>
      </w:r>
    </w:p>
    <w:p w:rsidR="006A2461" w:rsidRPr="00B612FF" w:rsidRDefault="006A2461" w:rsidP="006A2461">
      <w:pPr>
        <w:pStyle w:val="a5"/>
        <w:spacing w:before="0" w:beforeAutospacing="0" w:after="0" w:afterAutospacing="0" w:line="276" w:lineRule="auto"/>
        <w:jc w:val="both"/>
        <w:rPr>
          <w:color w:val="000000"/>
          <w:sz w:val="18"/>
          <w:szCs w:val="18"/>
        </w:rPr>
      </w:pPr>
      <w:r w:rsidRPr="00B612FF">
        <w:rPr>
          <w:color w:val="000000"/>
        </w:rPr>
        <w:t>7) владение языковыми средствами: умение ясно, логично и точно излагать свою точку зрения, использовать языковые средства, адекватные обсуждаемой проблеме, представлять результаты исследования, включая составление текста и презентации материалов с использованием информационных и коммуникационных технологий, участвовать в дискуссии</w:t>
      </w:r>
      <w:r>
        <w:rPr>
          <w:color w:val="000000"/>
        </w:rPr>
        <w:t>.</w:t>
      </w:r>
    </w:p>
    <w:p w:rsidR="006A2461" w:rsidRPr="00B612FF" w:rsidRDefault="006A2461" w:rsidP="006A2461">
      <w:pPr>
        <w:shd w:val="clear" w:color="auto" w:fill="FFFFFF"/>
        <w:spacing w:after="0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A2461" w:rsidRDefault="006A2461" w:rsidP="006A2461">
      <w:pPr>
        <w:shd w:val="clear" w:color="auto" w:fill="FFFFFF"/>
        <w:spacing w:after="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bookmarkEnd w:id="0"/>
    <w:bookmarkEnd w:id="1"/>
    <w:bookmarkEnd w:id="2"/>
    <w:p w:rsidR="00133271" w:rsidRPr="00BB4CC2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CC2">
        <w:rPr>
          <w:rFonts w:ascii="Times New Roman" w:hAnsi="Times New Roman" w:cs="Times New Roman"/>
          <w:sz w:val="24"/>
          <w:szCs w:val="24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Выпускник на базовом уровне научится: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Говорение, диалогическая речь</w:t>
      </w:r>
    </w:p>
    <w:p w:rsidR="00133271" w:rsidRPr="00CB68DB" w:rsidRDefault="00133271" w:rsidP="001332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вести диалог/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в ситуациях неофициального общения в рамках изученной тематики;</w:t>
      </w:r>
    </w:p>
    <w:p w:rsidR="00133271" w:rsidRPr="00CB68DB" w:rsidRDefault="00133271" w:rsidP="001332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133271" w:rsidRPr="00CB68DB" w:rsidRDefault="00133271" w:rsidP="001332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выражать и аргументировать личную точку зрения;</w:t>
      </w:r>
    </w:p>
    <w:p w:rsidR="00133271" w:rsidRPr="00CB68DB" w:rsidRDefault="00133271" w:rsidP="001332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запрашивать информацию и обмениваться информацией в пределах изученной тематики;</w:t>
      </w:r>
    </w:p>
    <w:p w:rsidR="00133271" w:rsidRPr="00CB68DB" w:rsidRDefault="00133271" w:rsidP="0013327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обращаться за разъяснениями, уточняя интересующую информацию.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 xml:space="preserve"> Говорение, монологическая речь</w:t>
      </w:r>
    </w:p>
    <w:p w:rsidR="00133271" w:rsidRDefault="00133271" w:rsidP="001332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 xml:space="preserve">формулировать несложные связные высказывания с использованием основных коммуникативных типов речи (описание, повествование, рассуждение, </w:t>
      </w:r>
      <w:r w:rsidRPr="00CB68DB">
        <w:rPr>
          <w:rFonts w:ascii="Times New Roman" w:hAnsi="Times New Roman" w:cs="Times New Roman"/>
          <w:sz w:val="24"/>
          <w:szCs w:val="24"/>
        </w:rPr>
        <w:lastRenderedPageBreak/>
        <w:t>характеристика) в рамках тем, включенных в раздел «Предметное содержание речи»;</w:t>
      </w:r>
    </w:p>
    <w:p w:rsidR="00133271" w:rsidRDefault="00133271" w:rsidP="001332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прочитанного/</w:t>
      </w:r>
      <w:r w:rsidRPr="00CB68DB">
        <w:rPr>
          <w:rFonts w:ascii="Times New Roman" w:hAnsi="Times New Roman" w:cs="Times New Roman"/>
          <w:sz w:val="24"/>
          <w:szCs w:val="24"/>
        </w:rPr>
        <w:br/>
        <w:t>увиденного/услышанного;</w:t>
      </w:r>
    </w:p>
    <w:p w:rsidR="00133271" w:rsidRDefault="00133271" w:rsidP="001332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давать краткие описания и/или комментарии</w:t>
      </w:r>
      <w:r w:rsidRPr="00CB68DB" w:rsidDel="001D10A3">
        <w:rPr>
          <w:rFonts w:ascii="Times New Roman" w:hAnsi="Times New Roman" w:cs="Times New Roman"/>
          <w:sz w:val="24"/>
          <w:szCs w:val="24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с опорой на нелинейный текст (таблицы, графики);</w:t>
      </w:r>
    </w:p>
    <w:p w:rsidR="00133271" w:rsidRPr="00CB68DB" w:rsidRDefault="00133271" w:rsidP="0013327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строить высказывание на основе изображения с опорой или без опоры на ключевые слова/план/вопросы.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D7560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133271" w:rsidRDefault="00133271" w:rsidP="0013327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 xml:space="preserve">понимать основное содержание несложных аутентичных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133271" w:rsidRPr="00CB68DB" w:rsidRDefault="00133271" w:rsidP="0013327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</w:t>
      </w:r>
      <w:r w:rsidRPr="00CB68DB">
        <w:rPr>
          <w:rFonts w:ascii="Times New Roman" w:hAnsi="Times New Roman" w:cs="Times New Roman"/>
          <w:sz w:val="24"/>
          <w:szCs w:val="24"/>
        </w:rPr>
        <w:t xml:space="preserve"> запрашиваемой информации из несложных аутентичных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133271" w:rsidRDefault="00133271" w:rsidP="0013327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CB68DB">
        <w:rPr>
          <w:rFonts w:ascii="Times New Roman" w:hAnsi="Times New Roman" w:cs="Times New Roman"/>
          <w:sz w:val="24"/>
          <w:szCs w:val="24"/>
        </w:rPr>
        <w:t>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133271" w:rsidRPr="00CB68DB" w:rsidRDefault="00133271" w:rsidP="0013327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отделять в несложных аутентичных текстах различных стилей и жанров главную информацию от второстепенной, выявлять наиболее значимые факты.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4CC2">
        <w:rPr>
          <w:rFonts w:ascii="Times New Roman" w:hAnsi="Times New Roman" w:cs="Times New Roman"/>
          <w:sz w:val="24"/>
          <w:szCs w:val="24"/>
        </w:rPr>
        <w:t xml:space="preserve"> </w:t>
      </w:r>
      <w:r w:rsidRPr="00CD7560">
        <w:rPr>
          <w:rFonts w:ascii="Times New Roman" w:hAnsi="Times New Roman" w:cs="Times New Roman"/>
          <w:b/>
          <w:sz w:val="24"/>
          <w:szCs w:val="24"/>
        </w:rPr>
        <w:t>Письмо</w:t>
      </w:r>
    </w:p>
    <w:p w:rsidR="00133271" w:rsidRDefault="00133271" w:rsidP="0013327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писать несложные связные тексты по изученной тематике;</w:t>
      </w:r>
    </w:p>
    <w:p w:rsidR="00133271" w:rsidRDefault="00133271" w:rsidP="0013327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133271" w:rsidRPr="00CB68DB" w:rsidRDefault="00133271" w:rsidP="0013327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Языковые навыки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133271" w:rsidRDefault="00133271" w:rsidP="0013327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владеть орфографическими навыками в рамках тем, включенных в раздел «Предметное содержание речи»;</w:t>
      </w:r>
    </w:p>
    <w:p w:rsidR="00133271" w:rsidRPr="00CB68DB" w:rsidRDefault="00133271" w:rsidP="0013327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расставлять в тексте знаки препинания в соответствии с нормами пунктуации.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133271" w:rsidRDefault="00133271" w:rsidP="0013327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 xml:space="preserve">владеть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слухопроизносительными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навыками в рамках тем, включенных в раздел «Предметное содержание речи»;</w:t>
      </w:r>
    </w:p>
    <w:p w:rsidR="00133271" w:rsidRPr="00CB68DB" w:rsidRDefault="00133271" w:rsidP="0013327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владеть навыками ритмико-интонационного оформления речи в зависимости от коммуникативной ситуации.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133271" w:rsidRDefault="00133271" w:rsidP="0013327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распознавать и употреблять в речи лексические единицы в рамках тем, включенных в раздел «Предметное содержание речи»;</w:t>
      </w:r>
    </w:p>
    <w:p w:rsidR="00133271" w:rsidRPr="00CB68DB" w:rsidRDefault="00133271" w:rsidP="0013327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133271" w:rsidRDefault="00133271" w:rsidP="0013327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определять принадлежность слов к частям речи по аффиксам;</w:t>
      </w:r>
    </w:p>
    <w:p w:rsidR="00133271" w:rsidRDefault="00133271" w:rsidP="0013327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догадываться о значении отдельных слов на основе сходства с родным языком, по словообразовательным элементам и контексту;</w:t>
      </w:r>
    </w:p>
    <w:p w:rsidR="00133271" w:rsidRPr="00CB68DB" w:rsidRDefault="00133271" w:rsidP="00133271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lastRenderedPageBreak/>
        <w:t>распознавать и употреблять различные средства связи в тексте для обеспечения его целостности (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begin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>.).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>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>);</w:t>
      </w:r>
    </w:p>
    <w:p w:rsidR="00133271" w:rsidRPr="00CB68DB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8DB">
        <w:rPr>
          <w:rFonts w:ascii="Times New Roman" w:hAnsi="Times New Roman" w:cs="Times New Roman"/>
          <w:sz w:val="24"/>
          <w:szCs w:val="24"/>
        </w:rPr>
        <w:t>употреблять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в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речи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сложноподчиненные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предложения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с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союзами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союзными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словами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what, when, why, which, that, wh</w:t>
      </w:r>
      <w:r>
        <w:rPr>
          <w:rFonts w:ascii="Times New Roman" w:hAnsi="Times New Roman" w:cs="Times New Roman"/>
          <w:sz w:val="24"/>
          <w:szCs w:val="24"/>
          <w:lang w:val="en-US"/>
        </w:rPr>
        <w:t>o, if, because, that’s why, that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>, so, for, since, during, so that, unless;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68DB">
        <w:rPr>
          <w:rFonts w:ascii="Times New Roman" w:hAnsi="Times New Roman" w:cs="Times New Roman"/>
          <w:sz w:val="24"/>
          <w:szCs w:val="24"/>
        </w:rPr>
        <w:t xml:space="preserve">употреблять в речи сложносочиненные предложения с сочинительными союзами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8D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B68DB">
        <w:rPr>
          <w:rFonts w:ascii="Times New Roman" w:hAnsi="Times New Roman" w:cs="Times New Roman"/>
          <w:sz w:val="24"/>
          <w:szCs w:val="24"/>
        </w:rPr>
        <w:t>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68DB">
        <w:rPr>
          <w:rFonts w:ascii="Times New Roman" w:hAnsi="Times New Roman" w:cs="Times New Roman"/>
          <w:sz w:val="24"/>
          <w:szCs w:val="24"/>
        </w:rPr>
        <w:t>употреблять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в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речи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условные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предложения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реального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r w:rsidRPr="00CB68DB">
        <w:rPr>
          <w:rFonts w:ascii="Times New Roman" w:hAnsi="Times New Roman" w:cs="Times New Roman"/>
          <w:sz w:val="24"/>
          <w:szCs w:val="24"/>
        </w:rPr>
        <w:t>и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нереального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68DB">
        <w:rPr>
          <w:rFonts w:ascii="Times New Roman" w:hAnsi="Times New Roman" w:cs="Times New Roman"/>
          <w:sz w:val="24"/>
          <w:szCs w:val="24"/>
        </w:rPr>
        <w:t>характера</w:t>
      </w:r>
      <w:r w:rsidRPr="00CB68DB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 xml:space="preserve">употреблять в речи предложения с конструкцией I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(I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);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предложения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с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конструкцией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so/such (I was so busy that I forgot to phone my parents);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конструкции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с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герундием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: to love / hate doing something; stop talking;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 xml:space="preserve">употреблять в речи конструкции с инфинитивом: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speak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инфинитив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цели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(I called to cancel our lesson);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конструкцию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it takes me … to do something;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использовать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косвенную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использовать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глаголы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наиболее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употребляемых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временных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формах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: Present Simple, Present Continuous, Future Simple, Past Simple, Past Continuous, Present Perfect, Present Perfect Continuous, Past Perfect;</w:t>
      </w:r>
    </w:p>
    <w:p w:rsidR="00133271" w:rsidRPr="00EF4646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страдательный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залог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формах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наиболее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используемых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времен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Perfect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 xml:space="preserve">употреблять в речи различные грамматические средства для выражения будущего времени –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модальные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глаголы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их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эквиваленты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(may, can/be able to, must/have to/should; need, shall, could, might, would);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согласовывать времена в рамках сложного предложения в плане настоящего и прошлого;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в речи определенный/неопределенный/нулевой артикль;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lastRenderedPageBreak/>
        <w:t>употреблять в речи личные, притяжательные, указательные, неопределенные, относительные, вопросительные местоимения;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133271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/ a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/ a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) и наречия, выражающие время;</w:t>
      </w:r>
    </w:p>
    <w:p w:rsidR="00133271" w:rsidRPr="00CC1CFC" w:rsidRDefault="00133271" w:rsidP="0013327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предлоги, выражающие направление движения, время и место действия.</w:t>
      </w:r>
    </w:p>
    <w:p w:rsidR="00133271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Говорение, диалогическая речь</w:t>
      </w:r>
    </w:p>
    <w:p w:rsidR="00133271" w:rsidRDefault="00133271" w:rsidP="00133271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вести диалог/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в ситуациях официального общения в рамках изученной тематики; кратко комментировать точку зрения другого человека;</w:t>
      </w:r>
    </w:p>
    <w:p w:rsidR="00133271" w:rsidRDefault="00133271" w:rsidP="00133271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проводить подготовленное интервью, проверяя и получая подтверждение какой-либо информации;</w:t>
      </w:r>
    </w:p>
    <w:p w:rsidR="00133271" w:rsidRPr="00CC1CFC" w:rsidRDefault="00133271" w:rsidP="00133271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обмениваться информацией, проверять и подтверждать собранную фактическую информацию.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Говорение, монологическая речь</w:t>
      </w:r>
    </w:p>
    <w:p w:rsidR="00133271" w:rsidRDefault="00133271" w:rsidP="0013327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резюмировать прослушанный/прочитанный текст;</w:t>
      </w:r>
    </w:p>
    <w:p w:rsidR="00133271" w:rsidRPr="00CC1CFC" w:rsidRDefault="00133271" w:rsidP="0013327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обобщать информацию на основе прочитанного/прослушанного текста.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7560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133271" w:rsidRDefault="00133271" w:rsidP="0013327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полно и точно воспринимать информацию в распространенных коммуникативных ситуациях;</w:t>
      </w:r>
    </w:p>
    <w:p w:rsidR="00133271" w:rsidRPr="00CC1CFC" w:rsidRDefault="00133271" w:rsidP="00133271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обобщать прослушанную информацию и выявлять факты в соответствии с поставленной задачей/вопросом.</w:t>
      </w:r>
    </w:p>
    <w:p w:rsidR="00133271" w:rsidRPr="00BB4CC2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133271" w:rsidRPr="00CC1CFC" w:rsidRDefault="00133271" w:rsidP="0013327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читать и понимать несложные аутентичные тексты различных стилей и жанров и отвечать на ряд уточняющих вопросов.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Письмо</w:t>
      </w:r>
    </w:p>
    <w:p w:rsidR="00133271" w:rsidRPr="00CC1CFC" w:rsidRDefault="00133271" w:rsidP="0013327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писать краткий отзыв на фильм, книгу или пьесу.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Языковые навыки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133271" w:rsidRPr="00CC1CFC" w:rsidRDefault="00133271" w:rsidP="0013327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произносить звуки английского языка четко, естественным произношением, не допуская ярко выраженного акцента.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133271" w:rsidRDefault="00133271" w:rsidP="0013327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владеть орфографическими навыками;</w:t>
      </w:r>
    </w:p>
    <w:p w:rsidR="00133271" w:rsidRPr="00CC1CFC" w:rsidRDefault="00133271" w:rsidP="0013327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расставлять в тексте знаки препинания в соответствии с нормами пунктуации.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133271" w:rsidRDefault="00133271" w:rsidP="0013327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:rsidR="00133271" w:rsidRPr="00CC1CFC" w:rsidRDefault="00133271" w:rsidP="00133271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узнавать и использовать в речи устойчивые выражения и фразы (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collocations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).</w:t>
      </w:r>
    </w:p>
    <w:p w:rsidR="00133271" w:rsidRPr="00CD7560" w:rsidRDefault="00133271" w:rsidP="00133271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560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133271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lastRenderedPageBreak/>
        <w:t>использовать в речи модальные глаголы для выражения возможности или вероятности в прошедшем времени (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done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done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);</w:t>
      </w:r>
    </w:p>
    <w:p w:rsidR="00133271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 xml:space="preserve">употреблять в речи структуру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Participle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II (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causative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>) как эквивалент страдательного залога;</w:t>
      </w:r>
    </w:p>
    <w:p w:rsidR="00133271" w:rsidRPr="00EF4646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 xml:space="preserve">употреблять в речи эмфатические конструкции типа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…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>did</w:t>
      </w:r>
      <w:r w:rsidRPr="00EF4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  <w:lang w:val="en-US"/>
        </w:rPr>
        <w:t>smth</w:t>
      </w:r>
      <w:proofErr w:type="spellEnd"/>
      <w:r w:rsidRPr="00EF464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33271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в речи все формы страдательного залога;</w:t>
      </w:r>
    </w:p>
    <w:p w:rsidR="00133271" w:rsidRPr="00CC1CFC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времена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Past Perfect </w:t>
      </w:r>
      <w:r w:rsidRPr="00CC1CFC">
        <w:rPr>
          <w:rFonts w:ascii="Times New Roman" w:hAnsi="Times New Roman" w:cs="Times New Roman"/>
          <w:sz w:val="24"/>
          <w:szCs w:val="24"/>
        </w:rPr>
        <w:t>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Past Perfect Continuous;</w:t>
      </w:r>
    </w:p>
    <w:p w:rsidR="00133271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 в речи условные предложения нере</w:t>
      </w:r>
      <w:r>
        <w:rPr>
          <w:rFonts w:ascii="Times New Roman" w:hAnsi="Times New Roman" w:cs="Times New Roman"/>
          <w:sz w:val="24"/>
          <w:szCs w:val="24"/>
        </w:rPr>
        <w:t>ального характера (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C1CFC">
        <w:rPr>
          <w:rFonts w:ascii="Times New Roman" w:hAnsi="Times New Roman" w:cs="Times New Roman"/>
          <w:sz w:val="24"/>
          <w:szCs w:val="24"/>
        </w:rPr>
        <w:t>);</w:t>
      </w:r>
    </w:p>
    <w:p w:rsidR="00133271" w:rsidRPr="00CC1CFC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структуру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to be/get + used to + verb;</w:t>
      </w:r>
    </w:p>
    <w:p w:rsidR="00133271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 xml:space="preserve">употреблять в речи структуру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CC1CFC">
        <w:rPr>
          <w:rFonts w:ascii="Times New Roman" w:hAnsi="Times New Roman" w:cs="Times New Roman"/>
          <w:sz w:val="24"/>
          <w:szCs w:val="24"/>
        </w:rPr>
        <w:t>verb</w:t>
      </w:r>
      <w:proofErr w:type="spellEnd"/>
      <w:r w:rsidRPr="00CC1CFC">
        <w:rPr>
          <w:rFonts w:ascii="Times New Roman" w:hAnsi="Times New Roman" w:cs="Times New Roman"/>
          <w:sz w:val="24"/>
          <w:szCs w:val="24"/>
        </w:rPr>
        <w:t xml:space="preserve"> для обозначения регулярных действий в прошлом;</w:t>
      </w:r>
    </w:p>
    <w:p w:rsidR="00133271" w:rsidRPr="00CC1CFC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CFC">
        <w:rPr>
          <w:rFonts w:ascii="Times New Roman" w:hAnsi="Times New Roman" w:cs="Times New Roman"/>
          <w:sz w:val="24"/>
          <w:szCs w:val="24"/>
        </w:rPr>
        <w:t>употреблять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в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речи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предложения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с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CFC">
        <w:rPr>
          <w:rFonts w:ascii="Times New Roman" w:hAnsi="Times New Roman" w:cs="Times New Roman"/>
          <w:sz w:val="24"/>
          <w:szCs w:val="24"/>
        </w:rPr>
        <w:t>конструкциями</w:t>
      </w:r>
      <w:r w:rsidRPr="00CC1CFC">
        <w:rPr>
          <w:rFonts w:ascii="Times New Roman" w:hAnsi="Times New Roman" w:cs="Times New Roman"/>
          <w:sz w:val="24"/>
          <w:szCs w:val="24"/>
          <w:lang w:val="en-US"/>
        </w:rPr>
        <w:t xml:space="preserve"> as … as; not so … as; either … or; neither … nor;</w:t>
      </w:r>
    </w:p>
    <w:p w:rsidR="00133271" w:rsidRPr="00CC1CFC" w:rsidRDefault="00133271" w:rsidP="00133271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CFC">
        <w:rPr>
          <w:rFonts w:ascii="Times New Roman" w:hAnsi="Times New Roman" w:cs="Times New Roman"/>
          <w:sz w:val="24"/>
          <w:szCs w:val="24"/>
        </w:rPr>
        <w:t>использовать широкий спектр союзов для выражения противопоставления и различия в сложных предложениях.</w:t>
      </w:r>
    </w:p>
    <w:p w:rsidR="00133271" w:rsidRDefault="00133271" w:rsidP="00133271">
      <w:pPr>
        <w:contextualSpacing/>
        <w:jc w:val="both"/>
      </w:pPr>
    </w:p>
    <w:p w:rsidR="00133271" w:rsidRDefault="00133271" w:rsidP="001332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6539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УЧЕБНОГО ПРЕДМЕТА</w:t>
      </w:r>
    </w:p>
    <w:p w:rsidR="00133271" w:rsidRDefault="00133271" w:rsidP="001332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71" w:rsidRDefault="00133271" w:rsidP="0013327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ПРЕДМЕТНОЕ СОДЕРЖАНИЕ РЕЧИ</w:t>
      </w:r>
    </w:p>
    <w:p w:rsidR="00133271" w:rsidRPr="00D23668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3668">
        <w:rPr>
          <w:rFonts w:ascii="Times New Roman" w:hAnsi="Times New Roman" w:cs="Times New Roman"/>
          <w:sz w:val="24"/>
          <w:szCs w:val="24"/>
        </w:rPr>
        <w:t>Школьники учатся общаться в ситуациях социально-бытовой, учебно-трудовой и социально-культурной сфер общения в рамках следующей тематики:</w:t>
      </w:r>
    </w:p>
    <w:p w:rsidR="00133271" w:rsidRPr="00E74FCA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4FCA">
        <w:rPr>
          <w:rFonts w:ascii="Times New Roman" w:hAnsi="Times New Roman" w:cs="Times New Roman"/>
          <w:sz w:val="24"/>
          <w:szCs w:val="24"/>
        </w:rPr>
        <w:t xml:space="preserve">Повседневная жизнь. Домашние обязанности.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C147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оход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семьи. Ж</w:t>
      </w:r>
      <w:r w:rsidRPr="00C1479A">
        <w:rPr>
          <w:rFonts w:ascii="Times New Roman" w:hAnsi="Times New Roman" w:cs="Times New Roman"/>
          <w:color w:val="000000" w:themeColor="text1"/>
          <w:sz w:val="24"/>
          <w:szCs w:val="24"/>
        </w:rPr>
        <w:t>илищные и бытовые условия проживания в городской квартире или в доме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/коттедже в сельской местности.</w:t>
      </w:r>
      <w:r w:rsidRPr="00E74FCA">
        <w:rPr>
          <w:rFonts w:ascii="Times New Roman" w:hAnsi="Times New Roman" w:cs="Times New Roman"/>
          <w:sz w:val="24"/>
          <w:szCs w:val="24"/>
        </w:rPr>
        <w:t xml:space="preserve"> Общение в семь</w:t>
      </w:r>
      <w:r>
        <w:rPr>
          <w:rFonts w:ascii="Times New Roman" w:hAnsi="Times New Roman" w:cs="Times New Roman"/>
          <w:sz w:val="24"/>
          <w:szCs w:val="24"/>
        </w:rPr>
        <w:t xml:space="preserve">е и в школе. </w:t>
      </w:r>
      <w:r w:rsidRPr="00E74FCA">
        <w:rPr>
          <w:rFonts w:ascii="Times New Roman" w:hAnsi="Times New Roman" w:cs="Times New Roman"/>
          <w:sz w:val="24"/>
          <w:szCs w:val="24"/>
        </w:rPr>
        <w:t>Общение с друзьями и зн</w:t>
      </w:r>
      <w:r>
        <w:rPr>
          <w:rFonts w:ascii="Times New Roman" w:hAnsi="Times New Roman" w:cs="Times New Roman"/>
          <w:sz w:val="24"/>
          <w:szCs w:val="24"/>
        </w:rPr>
        <w:t>акомыми.</w:t>
      </w:r>
    </w:p>
    <w:p w:rsidR="00133271" w:rsidRPr="00C1479A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79A">
        <w:rPr>
          <w:rFonts w:ascii="Times New Roman" w:hAnsi="Times New Roman" w:cs="Times New Roman"/>
          <w:color w:val="000000" w:themeColor="text1"/>
          <w:sz w:val="24"/>
          <w:szCs w:val="24"/>
        </w:rPr>
        <w:t>Здоровье и забота о 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ем. Самочувствие, м</w:t>
      </w:r>
      <w:r w:rsidRPr="00C1479A">
        <w:rPr>
          <w:rFonts w:ascii="Times New Roman" w:hAnsi="Times New Roman" w:cs="Times New Roman"/>
          <w:color w:val="000000" w:themeColor="text1"/>
          <w:sz w:val="24"/>
          <w:szCs w:val="24"/>
        </w:rPr>
        <w:t>едицинские услуги.</w:t>
      </w:r>
    </w:p>
    <w:p w:rsidR="00133271" w:rsidRPr="004C17C4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17C4">
        <w:rPr>
          <w:rFonts w:ascii="Times New Roman" w:hAnsi="Times New Roman" w:cs="Times New Roman"/>
          <w:color w:val="000000" w:themeColor="text1"/>
          <w:sz w:val="24"/>
          <w:szCs w:val="24"/>
        </w:rPr>
        <w:t>Молодежь в современном обществе. Досуг молодежи: посещение кружков, спортивны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 секций и клубов по интересам.</w:t>
      </w:r>
    </w:p>
    <w:p w:rsidR="00133271" w:rsidRPr="004C17C4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17C4">
        <w:rPr>
          <w:rFonts w:ascii="Times New Roman" w:hAnsi="Times New Roman" w:cs="Times New Roman"/>
          <w:color w:val="000000" w:themeColor="text1"/>
          <w:sz w:val="24"/>
          <w:szCs w:val="24"/>
        </w:rPr>
        <w:t>Страна/страны изучаемого языка, их 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льтурные достопримечательности.</w:t>
      </w:r>
    </w:p>
    <w:p w:rsidR="00133271" w:rsidRPr="004C17C4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17C4">
        <w:rPr>
          <w:rFonts w:ascii="Times New Roman" w:hAnsi="Times New Roman" w:cs="Times New Roman"/>
          <w:color w:val="000000" w:themeColor="text1"/>
          <w:sz w:val="24"/>
          <w:szCs w:val="24"/>
        </w:rPr>
        <w:t>Путешествие по своей стране и за рубежом, его пл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анирование и организация, места   </w:t>
      </w:r>
      <w:r w:rsidRPr="004C17C4">
        <w:rPr>
          <w:rFonts w:ascii="Times New Roman" w:hAnsi="Times New Roman" w:cs="Times New Roman"/>
          <w:color w:val="000000" w:themeColor="text1"/>
          <w:sz w:val="24"/>
          <w:szCs w:val="24"/>
        </w:rPr>
        <w:t>и условия проживания туристов, осмотр достопримечательностей.</w:t>
      </w:r>
    </w:p>
    <w:p w:rsidR="00133271" w:rsidRPr="00484A91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4A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Природа и экология, </w:t>
      </w:r>
      <w:r w:rsidRPr="00484A9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научно-технический прогресс</w:t>
      </w:r>
      <w:r w:rsidRPr="00484A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3271" w:rsidRPr="004C17C4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17C4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Современный мир пр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офессий. Возможности продолжения</w:t>
      </w:r>
      <w:r w:rsidRPr="004C1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 в высшей школе. Проблемы выбора будущей сферы трудовой и профессиональной деятельности, профессии, планы на ближайшее будущее</w:t>
      </w:r>
      <w:r w:rsidRPr="004C17C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133271" w:rsidRPr="0079768D" w:rsidRDefault="00133271" w:rsidP="0013327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7998">
        <w:rPr>
          <w:rFonts w:ascii="Times New Roman" w:hAnsi="Times New Roman" w:cs="Times New Roman"/>
          <w:color w:val="000000" w:themeColor="text1"/>
          <w:sz w:val="24"/>
          <w:szCs w:val="24"/>
        </w:rPr>
        <w:t>Языки международного общения и их роль при выборе профессии в современном мире.</w:t>
      </w:r>
    </w:p>
    <w:p w:rsidR="00133271" w:rsidRPr="00A0302B" w:rsidRDefault="00133271" w:rsidP="0013327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257">
        <w:rPr>
          <w:rFonts w:ascii="Times New Roman" w:hAnsi="Times New Roman" w:cs="Times New Roman"/>
          <w:b/>
          <w:sz w:val="24"/>
          <w:szCs w:val="24"/>
        </w:rPr>
        <w:t>УЧЕБНОЕ СОДЕРЖАНИЕ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302B">
        <w:rPr>
          <w:rFonts w:ascii="Times New Roman" w:hAnsi="Times New Roman" w:cs="Times New Roman"/>
          <w:sz w:val="24"/>
          <w:szCs w:val="24"/>
        </w:rPr>
        <w:t>Обучение иностранному языку рассматривается как одно из приоритетных направлений современного школьного образования. Специфика иностранного языка как учебного предмета заключается в его интегративном характере, а также в том, что он выступает и как цель, и как средство обуче</w:t>
      </w:r>
      <w:r>
        <w:rPr>
          <w:rFonts w:ascii="Times New Roman" w:hAnsi="Times New Roman" w:cs="Times New Roman"/>
          <w:sz w:val="24"/>
          <w:szCs w:val="24"/>
        </w:rPr>
        <w:t>ния. В рамках изучения предмета</w:t>
      </w:r>
      <w:r w:rsidRPr="00A0302B">
        <w:rPr>
          <w:rFonts w:ascii="Times New Roman" w:hAnsi="Times New Roman" w:cs="Times New Roman"/>
          <w:sz w:val="24"/>
          <w:szCs w:val="24"/>
        </w:rPr>
        <w:t xml:space="preserve"> «Иностранный я</w:t>
      </w:r>
      <w:r>
        <w:rPr>
          <w:rFonts w:ascii="Times New Roman" w:hAnsi="Times New Roman" w:cs="Times New Roman"/>
          <w:sz w:val="24"/>
          <w:szCs w:val="24"/>
        </w:rPr>
        <w:t xml:space="preserve">зык» </w:t>
      </w:r>
      <w:r w:rsidRPr="00A0302B">
        <w:rPr>
          <w:rFonts w:ascii="Times New Roman" w:hAnsi="Times New Roman" w:cs="Times New Roman"/>
          <w:sz w:val="24"/>
          <w:szCs w:val="24"/>
        </w:rPr>
        <w:t xml:space="preserve"> могут быть реализованы самые разнообразные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связи.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A0302B">
        <w:rPr>
          <w:rFonts w:ascii="Times New Roman" w:hAnsi="Times New Roman" w:cs="Times New Roman"/>
          <w:sz w:val="24"/>
          <w:szCs w:val="24"/>
        </w:rPr>
        <w:t xml:space="preserve">Изучение иностранного языка на базовом и углубленном уровнях среднего (полного) общего образования обеспечивает достижение следующих </w:t>
      </w:r>
      <w:r w:rsidRPr="00A0302B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133271" w:rsidRPr="00A0302B" w:rsidRDefault="00133271" w:rsidP="0013327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>дальнейшее развитие иноязычной коммуникативной компетенции;</w:t>
      </w:r>
    </w:p>
    <w:p w:rsidR="00133271" w:rsidRPr="00A0302B" w:rsidRDefault="00133271" w:rsidP="0013327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>развитие способности и готовности к самостоятельному изучению иностранного языка, дальнейшему самообразованию с его помощью, использованию иностранного языка в других областях знаний.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0302B">
        <w:rPr>
          <w:rFonts w:ascii="Times New Roman" w:hAnsi="Times New Roman" w:cs="Times New Roman"/>
          <w:sz w:val="24"/>
          <w:szCs w:val="24"/>
        </w:rPr>
        <w:t xml:space="preserve">Иноязычная коммуникативная компетенция предусматривает развитие языковых навыков (грамматика, лексика, фонетика и орфография) и коммуникативных умений в основных видах речевой деятельности: говорении,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>, чтении и письме. Предметное содержание речи содержит лексические темы для общения в различных коммуникативных ситуациях.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Освоение учебного предмета</w:t>
      </w:r>
      <w:r w:rsidRPr="00A0302B">
        <w:rPr>
          <w:rFonts w:ascii="Times New Roman" w:hAnsi="Times New Roman" w:cs="Times New Roman"/>
          <w:sz w:val="24"/>
          <w:szCs w:val="24"/>
        </w:rPr>
        <w:t xml:space="preserve"> «Иностранный я</w:t>
      </w:r>
      <w:r>
        <w:rPr>
          <w:rFonts w:ascii="Times New Roman" w:hAnsi="Times New Roman" w:cs="Times New Roman"/>
          <w:sz w:val="24"/>
          <w:szCs w:val="24"/>
        </w:rPr>
        <w:t>зык»</w:t>
      </w:r>
      <w:r w:rsidRPr="00A0302B">
        <w:rPr>
          <w:rFonts w:ascii="Times New Roman" w:hAnsi="Times New Roman" w:cs="Times New Roman"/>
          <w:sz w:val="24"/>
          <w:szCs w:val="24"/>
        </w:rPr>
        <w:t xml:space="preserve">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СОО, достижение которых позволяет выпускникам самостоятельно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коммуникации, и в соответствии с «Общеевропейскими компетенциями владения иностранным языком». 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0302B">
        <w:rPr>
          <w:rFonts w:ascii="Times New Roman" w:hAnsi="Times New Roman" w:cs="Times New Roman"/>
          <w:sz w:val="24"/>
          <w:szCs w:val="24"/>
        </w:rPr>
        <w:t>Пороговый уровень, которого достигает выпускник, освоивший программу предметов «Иностранный я</w:t>
      </w:r>
      <w:r>
        <w:rPr>
          <w:rFonts w:ascii="Times New Roman" w:hAnsi="Times New Roman" w:cs="Times New Roman"/>
          <w:sz w:val="24"/>
          <w:szCs w:val="24"/>
        </w:rPr>
        <w:t>зык»</w:t>
      </w:r>
      <w:r w:rsidRPr="00A0302B">
        <w:rPr>
          <w:rFonts w:ascii="Times New Roman" w:hAnsi="Times New Roman" w:cs="Times New Roman"/>
          <w:sz w:val="24"/>
          <w:szCs w:val="24"/>
        </w:rPr>
        <w:t xml:space="preserve"> (базовый уровень), соответствует уровню B1 по шкале «Общеевропейских компетенций владения иностранным языком». </w:t>
      </w:r>
    </w:p>
    <w:p w:rsidR="00133271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 xml:space="preserve">Коммуникативные умения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Диалогическая речь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>Совершенствование диалогической речи в рамках изучаемого предметного содержания речи в ситуациях официального и неофициального общения. Умение без подготовки инициировать, поддерживать и заканчивать беседу на темы, включенные в раздел «Предметное содержание речи». Умение выражать и аргументировать личную точку зрения, давать оценку. Умение запрашивать информацию в пределах изученной тематики. Умение обращаться за разъяснениями и уточнять необходимую информацию. Типы текстов: интервью, обмен мнениями, дискуссия. Диалог/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в ситуациях официального общения, краткий комментарий точки зрения другого человека. Интервью. Обмен, проверка и подтверждение собранной фактической информации.</w:t>
      </w:r>
    </w:p>
    <w:p w:rsidR="00133271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133271" w:rsidRPr="00E419A0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 xml:space="preserve">Совершенствование умения формулировать несложные связные высказывания в рамках тем, включенных в раздел «Предметное содержание речи». Использование основных коммуникативных типов речи (описание, повествование, рассуждение, характеристика). Умение передавать основное содержание текстов. Умение кратко высказываться с опорой на нелинейный текст (таблицы, диаграммы, расписание и т.п.). Умение описывать изображение без опоры и с опорой на ключевые слова/план/вопросы. Типы текстов: рассказ, описание, характеристика, сообщение, объявление, презентация. Умение предоставлять фактическую информацию.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942DC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lastRenderedPageBreak/>
        <w:t xml:space="preserve">Совершенствование умения понимать на слух основное содержание несложных аудио- и видеотекстов различных жанров (радио- и телепрограмм, записей, кинофильмов) монологического и диалогического характера с нормативным произношением в рамках изученной тематики. Выборочное понимание деталей несложных аудио- и видеотекстов различных жанров монологического и диалогического характера. Типы текстов: сообщение, объявление, интервью, тексты рекламных видеороликов. Полное и точное восприятие информации в распространенных коммуникативных ситуациях. Обобщение прослушанной информации.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Чтение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 xml:space="preserve">Совершенствование умений читать (вслух и про себя) и понимать простые аутентичные тексты различных стилей (публицистического, художественного, разговорного) и жанров (рассказов, газетных статей, рекламных объявлений, брошюр, проспектов). Использование различных видов чтения (ознакомительное, изучающее, поисковое, просмотровое) в зависимости от коммуникативной задачи. Умение отделять в прочитанных текстах главную информацию от второстепенной, выявлять наиболее значимые факты, выражать свое отношение к прочитанному. 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 Умение читать и достаточно хорошо понимать простые аутентичные тексты различных стилей (публицистического, художественного, разговорного, научного, официально-делового) и жанров (рассказ, роман, статья научно-популярного характера, деловая переписка).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Письмо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>Составление несложных связных текстов в рамках изученной тематики. Умение писать личное (электронное) письмо, заполнять анкету, письменно излагать сведения о себе. Умение описывать явления, события. Умение излагать факты, выражать свои суждения и чувства. Умение письменно выражать свою точку зрения в форме рассуждения, приводя аргументы и примеры. Типы текстов: личное (электронное) письмо, тезисы, эссе, план мероприятия, биография, презентация, заявление об участии. Написание отзыва на фильм или книгу. Умение письменно сообщать свое мнение по поводу фактической информации в рамках изученной тематики.</w:t>
      </w:r>
    </w:p>
    <w:p w:rsidR="00133271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Языковые навыки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 xml:space="preserve">Умение расставлять в тексте знаки препинания в соответствии с нормами, принятыми в стране изучаемого языка. Владение орфографическими навыками.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 xml:space="preserve">Умение выражать модальные значения, чувства и эмоции с помощью интонации, в том числе интонации в общих, специальных и разделительных вопросах. Умение четко произносить отдельные фонемы, слова, словосочетания, предложения и связные тексты. Правильное произношение ударных и безударных слогов и слов в предложениях. Произношение звуков английского языка без выраженного акцента.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133271" w:rsidRPr="00A0302B" w:rsidRDefault="00133271" w:rsidP="001332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>Распознавание и употребление в речи основных синтаксических конструкций в соответствии с коммуникативной задачей. Распознавание и употребление в речи коммуникативных типов предложений, как сложных (сложносочиненных, сложноподчиненных), так и простых. Распознавание и употребление в устной и письменной коммуникации различных частей речи. Употребление</w:t>
      </w:r>
      <w:r w:rsidRPr="00A030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02B">
        <w:rPr>
          <w:rFonts w:ascii="Times New Roman" w:hAnsi="Times New Roman" w:cs="Times New Roman"/>
          <w:sz w:val="24"/>
          <w:szCs w:val="24"/>
        </w:rPr>
        <w:t>в</w:t>
      </w:r>
      <w:r w:rsidRPr="00A030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02B">
        <w:rPr>
          <w:rFonts w:ascii="Times New Roman" w:hAnsi="Times New Roman" w:cs="Times New Roman"/>
          <w:sz w:val="24"/>
          <w:szCs w:val="24"/>
        </w:rPr>
        <w:t>речи</w:t>
      </w:r>
      <w:r w:rsidRPr="00A030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02B">
        <w:rPr>
          <w:rFonts w:ascii="Times New Roman" w:hAnsi="Times New Roman" w:cs="Times New Roman"/>
          <w:sz w:val="24"/>
          <w:szCs w:val="24"/>
        </w:rPr>
        <w:t>эмфатических</w:t>
      </w:r>
      <w:r w:rsidRPr="00A030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02B">
        <w:rPr>
          <w:rFonts w:ascii="Times New Roman" w:hAnsi="Times New Roman" w:cs="Times New Roman"/>
          <w:sz w:val="24"/>
          <w:szCs w:val="24"/>
        </w:rPr>
        <w:lastRenderedPageBreak/>
        <w:t>конструкций</w:t>
      </w:r>
      <w:r w:rsidRPr="00A030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0302B">
        <w:rPr>
          <w:rFonts w:ascii="Times New Roman" w:hAnsi="Times New Roman" w:cs="Times New Roman"/>
          <w:sz w:val="24"/>
          <w:szCs w:val="24"/>
        </w:rPr>
        <w:t>например</w:t>
      </w:r>
      <w:r w:rsidRPr="00A0302B">
        <w:rPr>
          <w:rFonts w:ascii="Times New Roman" w:hAnsi="Times New Roman" w:cs="Times New Roman"/>
          <w:sz w:val="24"/>
          <w:szCs w:val="24"/>
          <w:lang w:val="en-US"/>
        </w:rPr>
        <w:t xml:space="preserve">, „It’s him who took the money”, “It’s time you talked to her”). </w:t>
      </w:r>
      <w:r w:rsidRPr="00A0302B">
        <w:rPr>
          <w:rFonts w:ascii="Times New Roman" w:hAnsi="Times New Roman" w:cs="Times New Roman"/>
          <w:sz w:val="24"/>
          <w:szCs w:val="24"/>
        </w:rPr>
        <w:t xml:space="preserve">Употребление в речи предложений с конструкциями …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neither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nor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3271" w:rsidRPr="00C942DC" w:rsidRDefault="00133271" w:rsidP="0013327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2DC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133271" w:rsidRDefault="00133271" w:rsidP="0059785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02B">
        <w:rPr>
          <w:rFonts w:ascii="Times New Roman" w:hAnsi="Times New Roman" w:cs="Times New Roman"/>
          <w:sz w:val="24"/>
          <w:szCs w:val="24"/>
        </w:rPr>
        <w:t>Распознавание и употребление в речи лексических единиц в рамках тем, включенных в раздел «Предметное содержание речи», в том числе в ситуациях формального и неформального общения. Распознавание и употребление в речи наиболее распространенных устойчивых словосочетаний, оценочной лексики, реплик-клише речевого этикета. Распознавание и употребление в речи наиболее распространенных фразовых глаголов (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give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write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>). Определение части речи по аффиксу. Распознавание и употребление в речи различных средств связи для обеспечения целостности высказывания. Распознавание и использование в речи устойчивых выражений и фраз (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collocations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somebody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keep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touch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somebody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forward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02B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Pr="00A0302B">
        <w:rPr>
          <w:rFonts w:ascii="Times New Roman" w:hAnsi="Times New Roman" w:cs="Times New Roman"/>
          <w:sz w:val="24"/>
          <w:szCs w:val="24"/>
        </w:rPr>
        <w:t>) в рамках тем, включенных в раздел «Предметное содержание речи».</w:t>
      </w:r>
    </w:p>
    <w:p w:rsidR="00597854" w:rsidRPr="00597854" w:rsidRDefault="00597854" w:rsidP="0059785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58B2" w:rsidRDefault="003F58B2" w:rsidP="003F58B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02A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</w:p>
    <w:p w:rsidR="003F58B2" w:rsidRDefault="003F58B2" w:rsidP="003F58B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учё</w:t>
      </w:r>
      <w:r w:rsidRPr="00EA202A">
        <w:rPr>
          <w:rFonts w:ascii="Times New Roman" w:hAnsi="Times New Roman" w:cs="Times New Roman"/>
          <w:b/>
          <w:sz w:val="24"/>
          <w:szCs w:val="24"/>
        </w:rPr>
        <w:t>том содержания модул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r w:rsidRPr="00EA20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58B2" w:rsidRDefault="003F58B2" w:rsidP="003F58B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«Патриотическое воспитание» (п 3.3.) и </w:t>
      </w:r>
      <w:r w:rsidRPr="00EA202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Школьный урок</w:t>
      </w:r>
      <w:r w:rsidRPr="00EA202A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(п. 3.6.) </w:t>
      </w:r>
    </w:p>
    <w:p w:rsidR="003F58B2" w:rsidRDefault="003F58B2" w:rsidP="003F58B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Рабочей п</w:t>
      </w:r>
      <w:r w:rsidRPr="00EA202A">
        <w:rPr>
          <w:rFonts w:ascii="Times New Roman" w:hAnsi="Times New Roman" w:cs="Times New Roman"/>
          <w:b/>
          <w:sz w:val="24"/>
          <w:szCs w:val="24"/>
        </w:rPr>
        <w:t>рограммы воспитания МБОУ «</w:t>
      </w:r>
      <w:proofErr w:type="spellStart"/>
      <w:r w:rsidRPr="00EA202A">
        <w:rPr>
          <w:rFonts w:ascii="Times New Roman" w:hAnsi="Times New Roman" w:cs="Times New Roman"/>
          <w:b/>
          <w:sz w:val="24"/>
          <w:szCs w:val="24"/>
        </w:rPr>
        <w:t>Малосюгинская</w:t>
      </w:r>
      <w:proofErr w:type="spellEnd"/>
      <w:r w:rsidRPr="00EA202A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b/>
          <w:sz w:val="24"/>
          <w:szCs w:val="24"/>
        </w:rPr>
        <w:t>*</w:t>
      </w:r>
    </w:p>
    <w:p w:rsidR="003F58B2" w:rsidRPr="00D601F4" w:rsidRDefault="003F58B2" w:rsidP="003F58B2">
      <w:pPr>
        <w:spacing w:after="0"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(Приказ </w:t>
      </w:r>
      <w:r w:rsidRPr="00D601F4">
        <w:rPr>
          <w:rFonts w:ascii="Times New Roman" w:hAnsi="Times New Roman" w:cs="Times New Roman"/>
        </w:rPr>
        <w:t>№91-ОД от 17.08.2021 г.</w:t>
      </w:r>
      <w:r>
        <w:rPr>
          <w:rFonts w:ascii="Times New Roman" w:hAnsi="Times New Roman" w:cs="Times New Roman"/>
        </w:rPr>
        <w:t>)</w:t>
      </w:r>
    </w:p>
    <w:p w:rsidR="003F58B2" w:rsidRPr="00D601F4" w:rsidRDefault="003F58B2" w:rsidP="003F58B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F58B2" w:rsidRPr="00D601F4" w:rsidRDefault="003F58B2" w:rsidP="003F58B2">
      <w:pPr>
        <w:spacing w:after="0" w:line="240" w:lineRule="atLeast"/>
        <w:jc w:val="center"/>
        <w:rPr>
          <w:rFonts w:ascii="Times New Roman" w:hAnsi="Times New Roman" w:cs="Times New Roman"/>
          <w:i/>
          <w:w w:val="0"/>
          <w:sz w:val="24"/>
          <w:szCs w:val="24"/>
        </w:rPr>
      </w:pPr>
      <w:r>
        <w:rPr>
          <w:rFonts w:ascii="Times New Roman" w:hAnsi="Times New Roman" w:cs="Times New Roman"/>
          <w:b/>
          <w:i/>
          <w:w w:val="0"/>
          <w:sz w:val="28"/>
          <w:szCs w:val="28"/>
        </w:rPr>
        <w:t>*</w:t>
      </w:r>
      <w:r w:rsidRPr="00D601F4">
        <w:rPr>
          <w:rFonts w:ascii="Times New Roman" w:hAnsi="Times New Roman" w:cs="Times New Roman"/>
          <w:i/>
          <w:w w:val="0"/>
          <w:sz w:val="24"/>
          <w:szCs w:val="24"/>
        </w:rPr>
        <w:t>Целевыми приоритетами реализации воспитате</w:t>
      </w:r>
      <w:r>
        <w:rPr>
          <w:rFonts w:ascii="Times New Roman" w:hAnsi="Times New Roman" w:cs="Times New Roman"/>
          <w:i/>
          <w:w w:val="0"/>
          <w:sz w:val="24"/>
          <w:szCs w:val="24"/>
        </w:rPr>
        <w:t>льного потенциала урока являются: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воспитание уважения к правам, свободам и обязанностям человека;  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формирование ценностных представлений о любви к России, народам Российской Федерации, к своей малой родине;  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 понятиях «честь», «совесть», «долг», «справедливость» «доверие» и др.; 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развитие нравственных представлений о долге, чести и достоинстве в контексте отношения к Отечеству, к согражданам, к семье;  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развитие компетенции и ценностных представлений о верховенстве закона и потребности в правопорядке, общественном согласии и межкультурном взаимодействии;  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формирование у учащихся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народа, развитие мотивации к научно-исследовательской деятельности, позволяющей объективно воспринимать и оценивать бесспорные исторические достижения и противоречивые периоды в развитии российского государства;  </w:t>
      </w:r>
    </w:p>
    <w:p w:rsidR="003F58B2" w:rsidRPr="008E4388" w:rsidRDefault="003F58B2" w:rsidP="003F58B2">
      <w:pPr>
        <w:pStyle w:val="a3"/>
        <w:numPr>
          <w:ilvl w:val="0"/>
          <w:numId w:val="19"/>
        </w:numPr>
        <w:spacing w:after="0" w:line="240" w:lineRule="atLeast"/>
        <w:ind w:left="284" w:hanging="218"/>
        <w:jc w:val="both"/>
        <w:rPr>
          <w:rFonts w:ascii="Times New Roman" w:hAnsi="Times New Roman" w:cs="Times New Roman"/>
          <w:i/>
          <w:w w:val="0"/>
          <w:sz w:val="24"/>
          <w:szCs w:val="24"/>
        </w:rPr>
      </w:pPr>
      <w:r w:rsidRPr="008E4388">
        <w:rPr>
          <w:rFonts w:ascii="Times New Roman" w:hAnsi="Times New Roman" w:cs="Times New Roman"/>
          <w:i/>
          <w:w w:val="0"/>
          <w:sz w:val="24"/>
          <w:szCs w:val="24"/>
        </w:rPr>
        <w:t xml:space="preserve">повышение уровня компетентности учащихся в восприятии и интерпретации социально-экономических и политических процессов, и формирование на этой основе активной гражданской позиции и патриотической ответственности за судьбу страны. 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Style w:val="CharAttribute501"/>
          <w:rFonts w:eastAsia="№Е" w:hAnsi="Times New Roman" w:cs="Times New Roman"/>
          <w:sz w:val="24"/>
          <w:szCs w:val="24"/>
        </w:rPr>
      </w:pPr>
      <w:r w:rsidRPr="008E4388">
        <w:rPr>
          <w:rStyle w:val="CharAttribute501"/>
          <w:rFonts w:eastAsia="№Е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Style w:val="CharAttribute501"/>
          <w:rFonts w:eastAsia="№Е" w:hAnsi="Times New Roman" w:cs="Times New Roman"/>
          <w:sz w:val="24"/>
          <w:szCs w:val="24"/>
        </w:rPr>
      </w:pPr>
      <w:r w:rsidRPr="008E4388">
        <w:rPr>
          <w:rStyle w:val="CharAttribute501"/>
          <w:rFonts w:eastAsia="№Е" w:hAnsi="Times New Roman" w:cs="Times New Roman"/>
          <w:sz w:val="24"/>
          <w:szCs w:val="24"/>
        </w:rPr>
        <w:lastRenderedPageBreak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388">
        <w:rPr>
          <w:rStyle w:val="CharAttribute501"/>
          <w:rFonts w:eastAsia="№Е" w:hAnsi="Times New Roman" w:cs="Times New Roman"/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388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использование </w:t>
      </w:r>
      <w:r w:rsidRPr="008E4388">
        <w:rPr>
          <w:rFonts w:ascii="Times New Roman" w:hAnsi="Times New Roman" w:cs="Times New Roman"/>
          <w:i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388">
        <w:rPr>
          <w:rStyle w:val="CharAttribute501"/>
          <w:rFonts w:eastAsia="№Е" w:hAnsi="Times New Roman" w:cs="Times New Roman"/>
          <w:sz w:val="24"/>
          <w:szCs w:val="24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8E4388">
        <w:rPr>
          <w:rFonts w:ascii="Times New Roman" w:hAnsi="Times New Roman" w:cs="Times New Roman"/>
          <w:i/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388">
        <w:rPr>
          <w:rFonts w:ascii="Times New Roman" w:hAnsi="Times New Roman" w:cs="Times New Roman"/>
          <w:i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3F58B2" w:rsidRPr="008E4388" w:rsidRDefault="003F58B2" w:rsidP="003F58B2">
      <w:pPr>
        <w:pStyle w:val="a3"/>
        <w:numPr>
          <w:ilvl w:val="0"/>
          <w:numId w:val="18"/>
        </w:numPr>
        <w:tabs>
          <w:tab w:val="left" w:pos="885"/>
        </w:tabs>
        <w:spacing w:after="0" w:line="240" w:lineRule="atLeast"/>
        <w:ind w:left="284" w:right="-1" w:hanging="218"/>
        <w:contextualSpacing w:val="0"/>
        <w:jc w:val="both"/>
        <w:rPr>
          <w:rStyle w:val="CharAttribute501"/>
          <w:rFonts w:eastAsiaTheme="minorEastAsia" w:hAnsi="Times New Roman" w:cs="Times New Roman"/>
          <w:sz w:val="24"/>
          <w:szCs w:val="24"/>
        </w:rPr>
      </w:pPr>
      <w:r w:rsidRPr="008E4388">
        <w:rPr>
          <w:rStyle w:val="CharAttribute501"/>
          <w:rFonts w:eastAsia="№Е" w:hAnsi="Times New Roman" w:cs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3F58B2" w:rsidRPr="008E4388" w:rsidRDefault="003F58B2" w:rsidP="003F58B2">
      <w:pPr>
        <w:pStyle w:val="a3"/>
        <w:tabs>
          <w:tab w:val="left" w:pos="885"/>
        </w:tabs>
        <w:spacing w:after="0" w:line="240" w:lineRule="atLeast"/>
        <w:ind w:left="284" w:right="-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3271" w:rsidRPr="003F58B2" w:rsidRDefault="00133271" w:rsidP="00133271">
      <w:pPr>
        <w:jc w:val="center"/>
        <w:rPr>
          <w:rFonts w:ascii="Times New Roman" w:hAnsi="Times New Roman"/>
          <w:b/>
          <w:sz w:val="24"/>
          <w:szCs w:val="24"/>
        </w:rPr>
      </w:pPr>
      <w:r w:rsidRPr="003F58B2">
        <w:rPr>
          <w:rFonts w:ascii="Times New Roman" w:hAnsi="Times New Roman"/>
          <w:b/>
          <w:sz w:val="24"/>
          <w:szCs w:val="24"/>
        </w:rPr>
        <w:t>102 часа</w:t>
      </w:r>
    </w:p>
    <w:tbl>
      <w:tblPr>
        <w:tblW w:w="10560" w:type="dxa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"/>
        <w:gridCol w:w="131"/>
        <w:gridCol w:w="709"/>
        <w:gridCol w:w="7796"/>
        <w:gridCol w:w="992"/>
      </w:tblGrid>
      <w:tr w:rsidR="00133271" w:rsidRPr="004523B2" w:rsidTr="00133271">
        <w:trPr>
          <w:trHeight w:val="601"/>
        </w:trPr>
        <w:tc>
          <w:tcPr>
            <w:tcW w:w="932" w:type="dxa"/>
            <w:hideMark/>
          </w:tcPr>
          <w:p w:rsidR="00133271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33271" w:rsidRPr="004523B2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23B2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840" w:type="dxa"/>
            <w:gridSpan w:val="2"/>
            <w:hideMark/>
          </w:tcPr>
          <w:p w:rsidR="00133271" w:rsidRPr="004523B2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23B2">
              <w:rPr>
                <w:rFonts w:ascii="Times New Roman" w:hAnsi="Times New Roman"/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7796" w:type="dxa"/>
            <w:hideMark/>
          </w:tcPr>
          <w:p w:rsidR="00133271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33271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23B2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раздела, темы урока</w:t>
            </w:r>
          </w:p>
          <w:p w:rsidR="00133271" w:rsidRPr="004523B2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33271" w:rsidRPr="004523B2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23B2">
              <w:rPr>
                <w:rFonts w:ascii="Times New Roman" w:hAnsi="Times New Roman"/>
                <w:b/>
                <w:i/>
                <w:sz w:val="24"/>
                <w:szCs w:val="24"/>
              </w:rPr>
              <w:t>Кол-во часов</w:t>
            </w:r>
          </w:p>
        </w:tc>
      </w:tr>
      <w:tr w:rsidR="00133271" w:rsidRPr="006164EF" w:rsidTr="00133271">
        <w:trPr>
          <w:trHeight w:val="601"/>
        </w:trPr>
        <w:tc>
          <w:tcPr>
            <w:tcW w:w="10560" w:type="dxa"/>
            <w:gridSpan w:val="5"/>
            <w:hideMark/>
          </w:tcPr>
          <w:p w:rsidR="00133271" w:rsidRDefault="00133271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33271" w:rsidRDefault="00133271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33271" w:rsidRPr="00F11379" w:rsidRDefault="00133271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11379">
              <w:rPr>
                <w:rFonts w:ascii="Times New Roman" w:hAnsi="Times New Roman" w:cs="Times New Roman"/>
                <w:b/>
                <w:i/>
              </w:rPr>
              <w:t>Р</w:t>
            </w:r>
            <w:r>
              <w:rPr>
                <w:rFonts w:ascii="Times New Roman" w:hAnsi="Times New Roman" w:cs="Times New Roman"/>
                <w:b/>
                <w:i/>
              </w:rPr>
              <w:t>аздел 1 «Какова моя специальность?</w:t>
            </w:r>
            <w:r w:rsidRPr="00F11379">
              <w:rPr>
                <w:rFonts w:ascii="Times New Roman" w:hAnsi="Times New Roman" w:cs="Times New Roman"/>
                <w:b/>
                <w:i/>
              </w:rPr>
              <w:t>»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(8 уроков)</w:t>
            </w:r>
          </w:p>
          <w:p w:rsidR="00133271" w:rsidRPr="006164EF" w:rsidRDefault="00133271" w:rsidP="00133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CD6">
              <w:rPr>
                <w:rFonts w:ascii="Times New Roman" w:hAnsi="Times New Roman"/>
              </w:rPr>
              <w:t>01.09.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1379">
              <w:rPr>
                <w:rFonts w:ascii="Times New Roman" w:hAnsi="Times New Roman"/>
              </w:rPr>
              <w:t>1</w:t>
            </w:r>
          </w:p>
        </w:tc>
        <w:tc>
          <w:tcPr>
            <w:tcW w:w="7796" w:type="dxa"/>
            <w:hideMark/>
          </w:tcPr>
          <w:p w:rsidR="00395749" w:rsidRPr="00395749" w:rsidRDefault="0039574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Выбор профессии.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1379"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1379">
              <w:rPr>
                <w:rFonts w:ascii="Times New Roman" w:hAnsi="Times New Roman"/>
              </w:rPr>
              <w:t>2</w:t>
            </w:r>
          </w:p>
        </w:tc>
        <w:tc>
          <w:tcPr>
            <w:tcW w:w="7796" w:type="dxa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Повторение грамматики: Настоящее Простое время. Настоящее Длительное время.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96" w:type="dxa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 xml:space="preserve">Описывая людей. 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Входная контрольная работа.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 xml:space="preserve">Взаимоотношения в семье, с друзьями. 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Повторение грамматики: Глаголы состояния.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Определение характера человека по его внешности.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Подготовка и написание личного  письма/электронного сообщения.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10560" w:type="dxa"/>
            <w:gridSpan w:val="5"/>
            <w:hideMark/>
          </w:tcPr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2 «Место, называемое домом» (10 уроков)</w:t>
            </w: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 xml:space="preserve">Школа выживания. 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Повторение грамматики: Прошедшее Простое время.  Прошедшее Длительное время.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Город и сельская местность.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Шедевры Антонио Гауди. Сравнительное описание мест.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Повторение грамматики: Артикли. Притяжательные местоимения. Притяжательные прилагательные.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Живая сила Фен-</w:t>
            </w:r>
            <w:proofErr w:type="spellStart"/>
            <w:r w:rsidRPr="00395749">
              <w:rPr>
                <w:rFonts w:ascii="Times New Roman" w:hAnsi="Times New Roman" w:cs="Times New Roman"/>
                <w:color w:val="000000"/>
              </w:rPr>
              <w:t>шуй</w:t>
            </w:r>
            <w:proofErr w:type="spellEnd"/>
            <w:r w:rsidRPr="0039574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2E4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Подготовка и написание статьи о знаменитом здании.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 xml:space="preserve">Создание проектов по теме </w:t>
            </w:r>
            <w:r w:rsidRPr="00395749">
              <w:rPr>
                <w:rFonts w:ascii="Times New Roman" w:hAnsi="Times New Roman" w:cs="Times New Roman"/>
                <w:b/>
                <w:i/>
              </w:rPr>
              <w:t>“</w:t>
            </w:r>
            <w:r w:rsidRPr="00395749">
              <w:rPr>
                <w:rFonts w:ascii="Times New Roman" w:hAnsi="Times New Roman" w:cs="Times New Roman"/>
                <w:b/>
                <w:i/>
                <w:lang w:val="en-US"/>
              </w:rPr>
              <w:t>Ecological</w:t>
            </w:r>
            <w:r w:rsidRPr="0039574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95749">
              <w:rPr>
                <w:rFonts w:ascii="Times New Roman" w:hAnsi="Times New Roman" w:cs="Times New Roman"/>
                <w:b/>
                <w:i/>
                <w:lang w:val="en-US"/>
              </w:rPr>
              <w:t>regions</w:t>
            </w:r>
            <w:r w:rsidRPr="0039574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95749">
              <w:rPr>
                <w:rFonts w:ascii="Times New Roman" w:hAnsi="Times New Roman" w:cs="Times New Roman"/>
                <w:b/>
                <w:i/>
                <w:lang w:val="en-US"/>
              </w:rPr>
              <w:t>of</w:t>
            </w:r>
            <w:r w:rsidRPr="0039574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95749">
              <w:rPr>
                <w:rFonts w:ascii="Times New Roman" w:hAnsi="Times New Roman" w:cs="Times New Roman"/>
                <w:b/>
                <w:i/>
                <w:lang w:val="en-US"/>
              </w:rPr>
              <w:t>Russia</w:t>
            </w:r>
            <w:r w:rsidRPr="00395749">
              <w:rPr>
                <w:rFonts w:ascii="Times New Roman" w:hAnsi="Times New Roman" w:cs="Times New Roman"/>
                <w:b/>
                <w:i/>
              </w:rPr>
              <w:t>”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2E4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Традиционные жилища народов мира (Россия, Кения, Монголия).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2E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B119B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 № 2</w:t>
            </w:r>
            <w:r w:rsidR="00395749" w:rsidRPr="00395749">
              <w:rPr>
                <w:rFonts w:ascii="Times New Roman" w:hAnsi="Times New Roman" w:cs="Times New Roman"/>
                <w:color w:val="000000"/>
              </w:rPr>
              <w:t xml:space="preserve"> по разделам 1 и 2.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10560" w:type="dxa"/>
            <w:gridSpan w:val="5"/>
            <w:hideMark/>
          </w:tcPr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3«</w:t>
            </w:r>
            <w:r w:rsidRPr="00704CD6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Познаём мир вокруг</w:t>
            </w:r>
            <w:r w:rsidRPr="00704CD6">
              <w:rPr>
                <w:rFonts w:ascii="Times New Roman" w:hAnsi="Times New Roman" w:cs="Times New Roman"/>
                <w:b/>
                <w:i/>
              </w:rPr>
              <w:t>» (7 уроков)</w:t>
            </w:r>
          </w:p>
          <w:p w:rsidR="00395749" w:rsidRPr="00704CD6" w:rsidRDefault="00395749" w:rsidP="00704CD6">
            <w:pPr>
              <w:tabs>
                <w:tab w:val="left" w:pos="470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Виртуальные путешествия.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Повторение грамматики: Настоящее Совершённое время.  Настоящее Совершённое Длительное время.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Школьное образование.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Типичные проблемы подростков в школе.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Повторение грамматики: Настоящее Совершённое время. Прошедшее Простое время.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957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Spaced</w:t>
            </w:r>
            <w:proofErr w:type="spellEnd"/>
            <w:r w:rsidRPr="003957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39574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Learning</w:t>
            </w:r>
            <w:proofErr w:type="spellEnd"/>
            <w:r w:rsidRPr="00395749">
              <w:rPr>
                <w:rFonts w:ascii="Times New Roman" w:hAnsi="Times New Roman" w:cs="Times New Roman"/>
                <w:color w:val="000000"/>
              </w:rPr>
              <w:t xml:space="preserve"> – новая методика обучения.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796" w:type="dxa"/>
            <w:vAlign w:val="bottom"/>
            <w:hideMark/>
          </w:tcPr>
          <w:p w:rsidR="00395749" w:rsidRPr="00395749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395749">
              <w:rPr>
                <w:rFonts w:ascii="Times New Roman" w:hAnsi="Times New Roman" w:cs="Times New Roman"/>
                <w:color w:val="000000"/>
              </w:rPr>
              <w:t>Подготовка и написание неформального письма другу.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10560" w:type="dxa"/>
            <w:gridSpan w:val="5"/>
            <w:hideMark/>
          </w:tcPr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4 «</w:t>
            </w:r>
            <w:r w:rsidRPr="00704CD6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Мир науки и технологий</w:t>
            </w:r>
            <w:r w:rsidRPr="00704CD6">
              <w:rPr>
                <w:rFonts w:ascii="Times New Roman" w:hAnsi="Times New Roman" w:cs="Times New Roman"/>
                <w:b/>
                <w:i/>
              </w:rPr>
              <w:t>» (10 уроков)</w:t>
            </w: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07.11.</w:t>
            </w:r>
          </w:p>
        </w:tc>
        <w:tc>
          <w:tcPr>
            <w:tcW w:w="840" w:type="dxa"/>
            <w:gridSpan w:val="2"/>
            <w:hideMark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 xml:space="preserve">Истории научных открытий. 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Повторение грамматики: Прошедшее Совершённое время. Прошедшее Совершённое Длительное время.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13. 11.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Наука и компьютерные технологии.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29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Полезные изобретения и научные открытия.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Повторение грамматики: Степени сравнения прилагательных.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Плюсы и минусы современных технологий.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Подготовка</w:t>
            </w:r>
            <w:r w:rsidRPr="00EC0C9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C0C9B">
              <w:rPr>
                <w:rFonts w:ascii="Times New Roman" w:hAnsi="Times New Roman" w:cs="Times New Roman"/>
                <w:color w:val="000000"/>
              </w:rPr>
              <w:t>и</w:t>
            </w:r>
            <w:r w:rsidRPr="00EC0C9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C0C9B">
              <w:rPr>
                <w:rFonts w:ascii="Times New Roman" w:hAnsi="Times New Roman" w:cs="Times New Roman"/>
                <w:color w:val="000000"/>
              </w:rPr>
              <w:t>написание</w:t>
            </w:r>
            <w:r w:rsidRPr="00EC0C9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EC0C9B">
              <w:rPr>
                <w:rFonts w:ascii="Times New Roman" w:hAnsi="Times New Roman" w:cs="Times New Roman"/>
                <w:color w:val="000000"/>
              </w:rPr>
              <w:t>эсс</w:t>
            </w:r>
            <w:r w:rsidR="00EC0C9B">
              <w:rPr>
                <w:rFonts w:ascii="Times New Roman" w:hAnsi="Times New Roman" w:cs="Times New Roman"/>
                <w:color w:val="000000"/>
              </w:rPr>
              <w:t>е</w:t>
            </w:r>
            <w:r w:rsidR="00EC0C9B" w:rsidRPr="00EC0C9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EC0C9B">
              <w:rPr>
                <w:rFonts w:ascii="Times New Roman" w:hAnsi="Times New Roman" w:cs="Times New Roman"/>
                <w:color w:val="000000"/>
              </w:rPr>
              <w:t>на</w:t>
            </w:r>
            <w:r w:rsidR="00EC0C9B" w:rsidRPr="00EC0C9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EC0C9B">
              <w:rPr>
                <w:rFonts w:ascii="Times New Roman" w:hAnsi="Times New Roman" w:cs="Times New Roman"/>
                <w:color w:val="000000"/>
              </w:rPr>
              <w:t>тему</w:t>
            </w:r>
            <w:r w:rsidR="00EC0C9B" w:rsidRPr="00EC0C9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EC0C9B" w:rsidRPr="00240B96">
              <w:rPr>
                <w:rFonts w:ascii="Times New Roman" w:hAnsi="Times New Roman" w:cs="Times New Roman"/>
                <w:b/>
                <w:i/>
                <w:color w:val="000000"/>
                <w:lang w:val="en-US"/>
              </w:rPr>
              <w:t>“Mobile phones provide extensive opportunities and they almost safe for health”</w:t>
            </w:r>
            <w:r w:rsidRPr="00EC0C9B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Новые технологии в изготовлении тканей.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395749">
            <w:pPr>
              <w:rPr>
                <w:rFonts w:ascii="Times New Roman" w:hAnsi="Times New Roman" w:cs="Times New Roman"/>
                <w:color w:val="000000"/>
              </w:rPr>
            </w:pPr>
            <w:r w:rsidRPr="00EC0C9B">
              <w:rPr>
                <w:rFonts w:ascii="Times New Roman" w:hAnsi="Times New Roman" w:cs="Times New Roman"/>
                <w:color w:val="000000"/>
              </w:rPr>
              <w:t>Гарвардский университет.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932" w:type="dxa"/>
            <w:hideMark/>
          </w:tcPr>
          <w:p w:rsidR="00395749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</w:t>
            </w:r>
          </w:p>
        </w:tc>
        <w:tc>
          <w:tcPr>
            <w:tcW w:w="840" w:type="dxa"/>
            <w:gridSpan w:val="2"/>
            <w:hideMark/>
          </w:tcPr>
          <w:p w:rsidR="00395749" w:rsidRPr="00812E4D" w:rsidRDefault="00395749" w:rsidP="001332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796" w:type="dxa"/>
            <w:vAlign w:val="bottom"/>
            <w:hideMark/>
          </w:tcPr>
          <w:p w:rsidR="00395749" w:rsidRPr="00EC0C9B" w:rsidRDefault="00B119B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 № 3</w:t>
            </w:r>
            <w:r w:rsidR="00395749" w:rsidRPr="00EC0C9B">
              <w:rPr>
                <w:rFonts w:ascii="Times New Roman" w:hAnsi="Times New Roman" w:cs="Times New Roman"/>
                <w:color w:val="000000"/>
              </w:rPr>
              <w:t xml:space="preserve"> по разделам 3 и 4.</w:t>
            </w:r>
          </w:p>
        </w:tc>
        <w:tc>
          <w:tcPr>
            <w:tcW w:w="992" w:type="dxa"/>
          </w:tcPr>
          <w:p w:rsidR="00395749" w:rsidRPr="00F11379" w:rsidRDefault="00395749" w:rsidP="001332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95749" w:rsidRPr="006164EF" w:rsidTr="00133271">
        <w:trPr>
          <w:trHeight w:val="541"/>
        </w:trPr>
        <w:tc>
          <w:tcPr>
            <w:tcW w:w="10560" w:type="dxa"/>
            <w:gridSpan w:val="5"/>
            <w:hideMark/>
          </w:tcPr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5  «Каникулы с отличиями!» (7 уроков)</w:t>
            </w:r>
          </w:p>
          <w:p w:rsidR="00395749" w:rsidRPr="00704CD6" w:rsidRDefault="0039574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01.12.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Пешие экскурсии по Лондону.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04.12.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Повторение грамматики: Способы выражения Будущего времени.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05.12.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Достопримечательности. Размещение в гостинице. Транспорт.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08.12.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Путешествие в малонаселенные районы Австралии.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11.12.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Повторение грамматики: Придаточные предложения. Разделительные вопросы. Вопросы в  косвенной речи.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12.12. 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Транспорт будущего.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932" w:type="dxa"/>
            <w:hideMark/>
          </w:tcPr>
          <w:p w:rsidR="00EC0C9B" w:rsidRPr="00704CD6" w:rsidRDefault="00704CD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840" w:type="dxa"/>
            <w:gridSpan w:val="2"/>
            <w:vAlign w:val="bottom"/>
            <w:hideMark/>
          </w:tcPr>
          <w:p w:rsidR="00EC0C9B" w:rsidRPr="00E55BE9" w:rsidRDefault="00EC0C9B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796" w:type="dxa"/>
            <w:vAlign w:val="bottom"/>
            <w:hideMark/>
          </w:tcPr>
          <w:p w:rsidR="00EC0C9B" w:rsidRPr="00CA4C70" w:rsidRDefault="00EC0C9B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Подготовка и написание официального письма  для запроса информации.</w:t>
            </w:r>
          </w:p>
        </w:tc>
        <w:tc>
          <w:tcPr>
            <w:tcW w:w="992" w:type="dxa"/>
          </w:tcPr>
          <w:p w:rsidR="00EC0C9B" w:rsidRPr="00E55BE9" w:rsidRDefault="00EC0C9B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C0C9B" w:rsidRPr="00E55BE9" w:rsidTr="00133271">
        <w:trPr>
          <w:trHeight w:val="541"/>
        </w:trPr>
        <w:tc>
          <w:tcPr>
            <w:tcW w:w="10560" w:type="dxa"/>
            <w:gridSpan w:val="5"/>
            <w:hideMark/>
          </w:tcPr>
          <w:p w:rsidR="00EC0C9B" w:rsidRPr="00704CD6" w:rsidRDefault="00EC0C9B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EC0C9B" w:rsidRPr="00704CD6" w:rsidRDefault="00EC0C9B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6 «Серьёзное веселье» (11 уроков)</w:t>
            </w:r>
          </w:p>
          <w:p w:rsidR="00EC0C9B" w:rsidRPr="00704CD6" w:rsidRDefault="00EC0C9B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  <w:hideMark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18.12.</w:t>
            </w:r>
          </w:p>
        </w:tc>
        <w:tc>
          <w:tcPr>
            <w:tcW w:w="709" w:type="dxa"/>
            <w:vAlign w:val="bottom"/>
            <w:hideMark/>
          </w:tcPr>
          <w:p w:rsidR="00CA4C70" w:rsidRPr="00E55BE9" w:rsidRDefault="00CA4C70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796" w:type="dxa"/>
            <w:vAlign w:val="bottom"/>
            <w:hideMark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Жанры литературы для подростков.</w:t>
            </w:r>
          </w:p>
        </w:tc>
        <w:tc>
          <w:tcPr>
            <w:tcW w:w="992" w:type="dxa"/>
          </w:tcPr>
          <w:p w:rsidR="00CA4C70" w:rsidRPr="00E55BE9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  <w:hideMark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19.12.</w:t>
            </w:r>
          </w:p>
        </w:tc>
        <w:tc>
          <w:tcPr>
            <w:tcW w:w="709" w:type="dxa"/>
            <w:vAlign w:val="bottom"/>
            <w:hideMark/>
          </w:tcPr>
          <w:p w:rsidR="00CA4C70" w:rsidRPr="00E55BE9" w:rsidRDefault="00CA4C70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796" w:type="dxa"/>
            <w:vAlign w:val="bottom"/>
            <w:hideMark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Повторение грамматики: Косвенная речь.</w:t>
            </w:r>
          </w:p>
        </w:tc>
        <w:tc>
          <w:tcPr>
            <w:tcW w:w="992" w:type="dxa"/>
          </w:tcPr>
          <w:p w:rsidR="00CA4C70" w:rsidRPr="00E55BE9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  <w:hideMark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22.12.</w:t>
            </w:r>
          </w:p>
        </w:tc>
        <w:tc>
          <w:tcPr>
            <w:tcW w:w="709" w:type="dxa"/>
            <w:vAlign w:val="bottom"/>
            <w:hideMark/>
          </w:tcPr>
          <w:p w:rsidR="00CA4C70" w:rsidRPr="00E55BE9" w:rsidRDefault="00CA4C70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796" w:type="dxa"/>
            <w:vAlign w:val="bottom"/>
            <w:hideMark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Развлечения: музыка, живопись, кино.</w:t>
            </w:r>
          </w:p>
        </w:tc>
        <w:tc>
          <w:tcPr>
            <w:tcW w:w="992" w:type="dxa"/>
          </w:tcPr>
          <w:p w:rsidR="00CA4C70" w:rsidRPr="00E55BE9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25.12.</w:t>
            </w:r>
          </w:p>
        </w:tc>
        <w:tc>
          <w:tcPr>
            <w:tcW w:w="709" w:type="dxa"/>
            <w:vAlign w:val="bottom"/>
          </w:tcPr>
          <w:p w:rsidR="00CA4C70" w:rsidRPr="00E55BE9" w:rsidRDefault="00CA4C70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Современное искусство.</w:t>
            </w:r>
          </w:p>
        </w:tc>
        <w:tc>
          <w:tcPr>
            <w:tcW w:w="992" w:type="dxa"/>
          </w:tcPr>
          <w:p w:rsidR="00CA4C70" w:rsidRPr="00E55BE9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26.12.</w:t>
            </w:r>
          </w:p>
        </w:tc>
        <w:tc>
          <w:tcPr>
            <w:tcW w:w="709" w:type="dxa"/>
            <w:vAlign w:val="bottom"/>
          </w:tcPr>
          <w:p w:rsidR="00CA4C70" w:rsidRPr="00E55BE9" w:rsidRDefault="00CA4C70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Повторение грамматики: Глаголы, вводящие косвенную речь.</w:t>
            </w:r>
          </w:p>
        </w:tc>
        <w:tc>
          <w:tcPr>
            <w:tcW w:w="992" w:type="dxa"/>
          </w:tcPr>
          <w:p w:rsidR="00CA4C70" w:rsidRPr="00E55BE9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29.12.</w:t>
            </w:r>
          </w:p>
        </w:tc>
        <w:tc>
          <w:tcPr>
            <w:tcW w:w="709" w:type="dxa"/>
            <w:vAlign w:val="bottom"/>
          </w:tcPr>
          <w:p w:rsidR="00CA4C70" w:rsidRPr="00E55BE9" w:rsidRDefault="00CA4C70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Литература. Кино. Театр.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09.01.24</w:t>
            </w:r>
          </w:p>
        </w:tc>
        <w:tc>
          <w:tcPr>
            <w:tcW w:w="709" w:type="dxa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Подготовка и написание  рассказа по серии картинок.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A4C70" w:rsidRDefault="00CA4C70" w:rsidP="001332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12.01.</w:t>
            </w:r>
          </w:p>
        </w:tc>
        <w:tc>
          <w:tcPr>
            <w:tcW w:w="709" w:type="dxa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Создание</w:t>
            </w:r>
            <w:r w:rsidRPr="00CA4C70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A4C70">
              <w:rPr>
                <w:rFonts w:ascii="Times New Roman" w:hAnsi="Times New Roman" w:cs="Times New Roman"/>
                <w:color w:val="000000"/>
              </w:rPr>
              <w:t>проектов</w:t>
            </w:r>
            <w:r w:rsidRPr="00CA4C70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A4C70">
              <w:rPr>
                <w:rFonts w:ascii="Times New Roman" w:hAnsi="Times New Roman" w:cs="Times New Roman"/>
                <w:color w:val="000000"/>
              </w:rPr>
              <w:t>по</w:t>
            </w:r>
            <w:r w:rsidRPr="00CA4C70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A4C70">
              <w:rPr>
                <w:rFonts w:ascii="Times New Roman" w:hAnsi="Times New Roman" w:cs="Times New Roman"/>
                <w:color w:val="000000"/>
              </w:rPr>
              <w:t>теме</w:t>
            </w:r>
            <w:r w:rsidRPr="00CA4C70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A4C70">
              <w:rPr>
                <w:rFonts w:ascii="Times New Roman" w:hAnsi="Times New Roman" w:cs="Times New Roman"/>
                <w:b/>
                <w:i/>
                <w:lang w:val="en-US"/>
              </w:rPr>
              <w:t>“Russian art of different eras”.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15.01.</w:t>
            </w:r>
          </w:p>
        </w:tc>
        <w:tc>
          <w:tcPr>
            <w:tcW w:w="709" w:type="dxa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 xml:space="preserve">Литературная премия </w:t>
            </w:r>
            <w:proofErr w:type="spellStart"/>
            <w:r w:rsidRPr="00CA4C70">
              <w:rPr>
                <w:rFonts w:ascii="Times New Roman" w:hAnsi="Times New Roman" w:cs="Times New Roman"/>
                <w:color w:val="000000"/>
              </w:rPr>
              <w:t>Букер</w:t>
            </w:r>
            <w:proofErr w:type="spellEnd"/>
            <w:r w:rsidRPr="00CA4C70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16.01.</w:t>
            </w:r>
          </w:p>
        </w:tc>
        <w:tc>
          <w:tcPr>
            <w:tcW w:w="709" w:type="dxa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7796" w:type="dxa"/>
            <w:vAlign w:val="bottom"/>
          </w:tcPr>
          <w:p w:rsidR="00CA4C70" w:rsidRPr="00CA4C70" w:rsidRDefault="00B119B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 № 4</w:t>
            </w:r>
            <w:r w:rsidR="00CA4C70" w:rsidRPr="00CA4C70">
              <w:rPr>
                <w:rFonts w:ascii="Times New Roman" w:hAnsi="Times New Roman" w:cs="Times New Roman"/>
                <w:color w:val="000000"/>
              </w:rPr>
              <w:t xml:space="preserve"> по разделам 5 и 6.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5F0E93">
        <w:trPr>
          <w:trHeight w:val="541"/>
        </w:trPr>
        <w:tc>
          <w:tcPr>
            <w:tcW w:w="1063" w:type="dxa"/>
            <w:gridSpan w:val="2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19.01.</w:t>
            </w:r>
          </w:p>
        </w:tc>
        <w:tc>
          <w:tcPr>
            <w:tcW w:w="709" w:type="dxa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7796" w:type="dxa"/>
            <w:vAlign w:val="bottom"/>
          </w:tcPr>
          <w:p w:rsidR="00CA4C70" w:rsidRPr="00CA4C70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CA4C70">
              <w:rPr>
                <w:rFonts w:ascii="Times New Roman" w:hAnsi="Times New Roman" w:cs="Times New Roman"/>
                <w:color w:val="000000"/>
              </w:rPr>
              <w:t>Урок-игра "Кто хочет стать эрудитом?" Резервный урок.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133271">
        <w:trPr>
          <w:trHeight w:val="541"/>
        </w:trPr>
        <w:tc>
          <w:tcPr>
            <w:tcW w:w="10560" w:type="dxa"/>
            <w:gridSpan w:val="5"/>
          </w:tcPr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7 «Средства массовой информации» (7 уроков)</w:t>
            </w:r>
          </w:p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4C70" w:rsidRPr="00E55BE9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0B9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You</w:t>
            </w:r>
            <w:proofErr w:type="spellEnd"/>
            <w:r w:rsidRPr="00240B9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40B9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Tube</w:t>
            </w:r>
            <w:proofErr w:type="spellEnd"/>
            <w:r w:rsidRPr="00240B96">
              <w:rPr>
                <w:rFonts w:ascii="Times New Roman" w:hAnsi="Times New Roman" w:cs="Times New Roman"/>
                <w:color w:val="000000"/>
              </w:rPr>
              <w:t xml:space="preserve"> – медиа революция.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5F0E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23.01.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Повторение грамматики: Страдательный залог.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Медиа и коммуникации.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E55BE9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9F6801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Виды СМИ.</w:t>
            </w:r>
          </w:p>
        </w:tc>
        <w:tc>
          <w:tcPr>
            <w:tcW w:w="992" w:type="dxa"/>
          </w:tcPr>
          <w:p w:rsidR="00CA4C70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D67071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30.01.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696EEF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Повторение грамматики: Каузативные формы.</w:t>
            </w:r>
          </w:p>
        </w:tc>
        <w:tc>
          <w:tcPr>
            <w:tcW w:w="992" w:type="dxa"/>
          </w:tcPr>
          <w:p w:rsidR="00CA4C70" w:rsidRPr="00D67071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D67071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696EEF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 xml:space="preserve">Шоу талантов. </w:t>
            </w:r>
          </w:p>
        </w:tc>
        <w:tc>
          <w:tcPr>
            <w:tcW w:w="992" w:type="dxa"/>
          </w:tcPr>
          <w:p w:rsidR="00CA4C70" w:rsidRPr="00D67071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D67071" w:rsidTr="00133271">
        <w:trPr>
          <w:trHeight w:val="541"/>
        </w:trPr>
        <w:tc>
          <w:tcPr>
            <w:tcW w:w="932" w:type="dxa"/>
          </w:tcPr>
          <w:p w:rsidR="00CA4C7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05.02.</w:t>
            </w:r>
          </w:p>
        </w:tc>
        <w:tc>
          <w:tcPr>
            <w:tcW w:w="840" w:type="dxa"/>
            <w:gridSpan w:val="2"/>
            <w:vAlign w:val="bottom"/>
          </w:tcPr>
          <w:p w:rsidR="00CA4C70" w:rsidRPr="00696EEF" w:rsidRDefault="00CA4C7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7796" w:type="dxa"/>
            <w:vAlign w:val="bottom"/>
          </w:tcPr>
          <w:p w:rsidR="00CA4C70" w:rsidRPr="00240B96" w:rsidRDefault="00CA4C70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Подготовка и написание рецензии на фильм.</w:t>
            </w:r>
          </w:p>
        </w:tc>
        <w:tc>
          <w:tcPr>
            <w:tcW w:w="992" w:type="dxa"/>
          </w:tcPr>
          <w:p w:rsidR="00CA4C70" w:rsidRPr="00D67071" w:rsidRDefault="00CA4C7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CA4C70" w:rsidRPr="00AD63D1" w:rsidTr="00133271">
        <w:trPr>
          <w:trHeight w:val="541"/>
        </w:trPr>
        <w:tc>
          <w:tcPr>
            <w:tcW w:w="10560" w:type="dxa"/>
            <w:gridSpan w:val="5"/>
          </w:tcPr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8 «</w:t>
            </w:r>
            <w:r w:rsidRPr="00704CD6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Мир спорта и … досуга</w:t>
            </w:r>
            <w:r w:rsidRPr="00704CD6">
              <w:rPr>
                <w:rFonts w:ascii="Times New Roman" w:hAnsi="Times New Roman" w:cs="Times New Roman"/>
                <w:b/>
                <w:i/>
              </w:rPr>
              <w:t>» (9 уроков)</w:t>
            </w:r>
          </w:p>
          <w:p w:rsidR="00CA4C70" w:rsidRPr="00704CD6" w:rsidRDefault="00CA4C7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Экстремальные виды спорта.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Повторение грамматики: 3 типа условных предложений.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5F0E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 xml:space="preserve">Спорт и досуг.  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Шахматы как спорт.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 xml:space="preserve">Повторение грамматики: Средства связи условных  предложений. Союз </w:t>
            </w:r>
            <w:proofErr w:type="spellStart"/>
            <w:r w:rsidRPr="00240B9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like</w:t>
            </w:r>
            <w:proofErr w:type="spellEnd"/>
            <w:r w:rsidRPr="00240B96">
              <w:rPr>
                <w:rFonts w:ascii="Times New Roman" w:hAnsi="Times New Roman" w:cs="Times New Roman"/>
                <w:color w:val="000000"/>
              </w:rPr>
              <w:t xml:space="preserve"> и союзное слово </w:t>
            </w:r>
            <w:proofErr w:type="spellStart"/>
            <w:r w:rsidRPr="00240B9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as</w:t>
            </w:r>
            <w:proofErr w:type="spellEnd"/>
            <w:r w:rsidRPr="00240B9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Профессиональный спорт.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>Подготовка и написание статьи о хобби.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7071"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7796" w:type="dxa"/>
            <w:vAlign w:val="bottom"/>
          </w:tcPr>
          <w:p w:rsidR="00240B96" w:rsidRPr="00240B96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240B96">
              <w:rPr>
                <w:rFonts w:ascii="Times New Roman" w:hAnsi="Times New Roman" w:cs="Times New Roman"/>
                <w:color w:val="000000"/>
              </w:rPr>
              <w:t xml:space="preserve">Создание проектов по теме </w:t>
            </w:r>
            <w:r w:rsidRPr="00240B96">
              <w:rPr>
                <w:rFonts w:ascii="Times New Roman" w:hAnsi="Times New Roman" w:cs="Times New Roman"/>
                <w:b/>
                <w:i/>
              </w:rPr>
              <w:t>“</w:t>
            </w:r>
            <w:r w:rsidRPr="00240B96">
              <w:rPr>
                <w:rFonts w:ascii="Times New Roman" w:hAnsi="Times New Roman" w:cs="Times New Roman"/>
                <w:b/>
                <w:i/>
                <w:lang w:val="en-US"/>
              </w:rPr>
              <w:t>People</w:t>
            </w:r>
            <w:r w:rsidRPr="00240B96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40B96">
              <w:rPr>
                <w:rFonts w:ascii="Times New Roman" w:hAnsi="Times New Roman" w:cs="Times New Roman"/>
                <w:b/>
                <w:i/>
                <w:lang w:val="en-US"/>
              </w:rPr>
              <w:t>of</w:t>
            </w:r>
            <w:r w:rsidRPr="00240B96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40B96">
              <w:rPr>
                <w:rFonts w:ascii="Times New Roman" w:hAnsi="Times New Roman" w:cs="Times New Roman"/>
                <w:b/>
                <w:i/>
                <w:lang w:val="en-US"/>
              </w:rPr>
              <w:t>sport</w:t>
            </w:r>
            <w:r w:rsidRPr="00240B96">
              <w:rPr>
                <w:rFonts w:ascii="Times New Roman" w:hAnsi="Times New Roman" w:cs="Times New Roman"/>
                <w:b/>
                <w:i/>
              </w:rPr>
              <w:t>”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D67071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27.02.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7796" w:type="dxa"/>
            <w:vAlign w:val="bottom"/>
          </w:tcPr>
          <w:p w:rsidR="00240B96" w:rsidRPr="00240B96" w:rsidRDefault="00B119B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 № 5</w:t>
            </w:r>
            <w:r w:rsidR="00240B96" w:rsidRPr="00240B96">
              <w:rPr>
                <w:rFonts w:ascii="Times New Roman" w:hAnsi="Times New Roman" w:cs="Times New Roman"/>
                <w:color w:val="000000"/>
              </w:rPr>
              <w:t xml:space="preserve"> по разделам 7 и 8.</w:t>
            </w:r>
          </w:p>
        </w:tc>
        <w:tc>
          <w:tcPr>
            <w:tcW w:w="992" w:type="dxa"/>
          </w:tcPr>
          <w:p w:rsidR="00240B96" w:rsidRPr="00D67071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10560" w:type="dxa"/>
            <w:gridSpan w:val="5"/>
          </w:tcPr>
          <w:p w:rsidR="00240B96" w:rsidRPr="00704CD6" w:rsidRDefault="00240B9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40B96" w:rsidRPr="00704CD6" w:rsidRDefault="00240B9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9 «Этот таинственный, прекрасный мир» (7 уроков)</w:t>
            </w:r>
          </w:p>
          <w:p w:rsidR="00240B96" w:rsidRPr="00704CD6" w:rsidRDefault="00240B9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Секреты глубин.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Повторение грамматики: Модальные глаголы.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Окружающая среда.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Погода. Природные катаклизмы.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 xml:space="preserve">Повторение грамматики: Условные предложения 3-его типа. 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Погодные аномалии.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932" w:type="dxa"/>
          </w:tcPr>
          <w:p w:rsidR="00240B96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</w:t>
            </w:r>
          </w:p>
        </w:tc>
        <w:tc>
          <w:tcPr>
            <w:tcW w:w="840" w:type="dxa"/>
            <w:gridSpan w:val="2"/>
            <w:vAlign w:val="bottom"/>
          </w:tcPr>
          <w:p w:rsidR="00240B96" w:rsidRPr="00696EEF" w:rsidRDefault="00240B96" w:rsidP="001332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796" w:type="dxa"/>
            <w:vAlign w:val="bottom"/>
          </w:tcPr>
          <w:p w:rsidR="00240B96" w:rsidRPr="008A4F90" w:rsidRDefault="00240B96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Подготовка и написание официального письма в газету.</w:t>
            </w:r>
          </w:p>
        </w:tc>
        <w:tc>
          <w:tcPr>
            <w:tcW w:w="992" w:type="dxa"/>
          </w:tcPr>
          <w:p w:rsidR="00240B96" w:rsidRPr="00696EEF" w:rsidRDefault="00240B96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0B96" w:rsidRPr="00696EEF" w:rsidTr="00133271">
        <w:trPr>
          <w:trHeight w:val="541"/>
        </w:trPr>
        <w:tc>
          <w:tcPr>
            <w:tcW w:w="10560" w:type="dxa"/>
            <w:gridSpan w:val="5"/>
          </w:tcPr>
          <w:p w:rsidR="00240B96" w:rsidRPr="00704CD6" w:rsidRDefault="00240B9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40B96" w:rsidRPr="00704CD6" w:rsidRDefault="00240B9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10 «Пища для размышления!» (9 уроков)</w:t>
            </w:r>
          </w:p>
          <w:p w:rsidR="00240B96" w:rsidRPr="00704CD6" w:rsidRDefault="00240B96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4F90" w:rsidRPr="00696EEF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696EEF" w:rsidRDefault="008A4F90" w:rsidP="001332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77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Есть ли немного правды в старинных  бабушкиных сказках?</w:t>
            </w:r>
          </w:p>
        </w:tc>
        <w:tc>
          <w:tcPr>
            <w:tcW w:w="992" w:type="dxa"/>
          </w:tcPr>
          <w:p w:rsidR="008A4F90" w:rsidRPr="00696EEF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22.03.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Повторение грамматики: Относительные придаточные предложения.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Здоровье и диета. Еда и напитки.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Организация вечеринки.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Повторение грамматики: Условные предложения 3-его типа.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A4F90">
              <w:rPr>
                <w:rFonts w:ascii="Times New Roman" w:hAnsi="Times New Roman" w:cs="Times New Roman"/>
                <w:color w:val="000000"/>
              </w:rPr>
              <w:t>Фастфуд</w:t>
            </w:r>
            <w:proofErr w:type="spellEnd"/>
            <w:r w:rsidRPr="008A4F90">
              <w:rPr>
                <w:rFonts w:ascii="Times New Roman" w:hAnsi="Times New Roman" w:cs="Times New Roman"/>
                <w:color w:val="000000"/>
              </w:rPr>
              <w:t xml:space="preserve"> – это вредная еда?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Подготовка и написание письма-совета.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D55BD" w:rsidRPr="00C87C05" w:rsidTr="00133271">
        <w:trPr>
          <w:trHeight w:val="541"/>
        </w:trPr>
        <w:tc>
          <w:tcPr>
            <w:tcW w:w="932" w:type="dxa"/>
          </w:tcPr>
          <w:p w:rsidR="00AD55BD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</w:t>
            </w:r>
          </w:p>
        </w:tc>
        <w:tc>
          <w:tcPr>
            <w:tcW w:w="840" w:type="dxa"/>
            <w:gridSpan w:val="2"/>
            <w:vAlign w:val="bottom"/>
          </w:tcPr>
          <w:p w:rsidR="00AD55BD" w:rsidRDefault="00AD55BD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7796" w:type="dxa"/>
            <w:vAlign w:val="bottom"/>
          </w:tcPr>
          <w:p w:rsidR="00AD55BD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 № 6</w:t>
            </w:r>
            <w:r w:rsidRPr="008A4F90">
              <w:rPr>
                <w:rFonts w:ascii="Times New Roman" w:hAnsi="Times New Roman" w:cs="Times New Roman"/>
                <w:color w:val="000000"/>
              </w:rPr>
              <w:t xml:space="preserve"> по разделам 9 и 10.</w:t>
            </w:r>
          </w:p>
        </w:tc>
        <w:tc>
          <w:tcPr>
            <w:tcW w:w="992" w:type="dxa"/>
          </w:tcPr>
          <w:p w:rsidR="00AD55BD" w:rsidRDefault="00AD55BD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AD55B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 xml:space="preserve">Создание проектов по теме </w:t>
            </w:r>
            <w:r w:rsidRPr="008A4F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“</w:t>
            </w:r>
            <w:r w:rsidRPr="008A4F9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Healthy</w:t>
            </w:r>
            <w:r w:rsidRPr="008A4F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A4F9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food</w:t>
            </w:r>
            <w:r w:rsidRPr="008A4F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”.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10560" w:type="dxa"/>
            <w:gridSpan w:val="5"/>
          </w:tcPr>
          <w:p w:rsidR="008A4F90" w:rsidRPr="00704CD6" w:rsidRDefault="008A4F90" w:rsidP="00704CD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8A4F90" w:rsidRPr="00704CD6" w:rsidRDefault="008A4F9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11 «Исчезнувшие без следа!» (6 уроков)</w:t>
            </w:r>
          </w:p>
          <w:p w:rsidR="008A4F90" w:rsidRPr="00704CD6" w:rsidRDefault="008A4F9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Мистические исчезновения людей.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Повторение грамматики: Модальные глаголы.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Люди. Преступления. Мистика.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</w:t>
            </w:r>
          </w:p>
        </w:tc>
        <w:tc>
          <w:tcPr>
            <w:tcW w:w="840" w:type="dxa"/>
            <w:gridSpan w:val="2"/>
            <w:vAlign w:val="bottom"/>
          </w:tcPr>
          <w:p w:rsidR="008A4F90" w:rsidRPr="00C87C05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 xml:space="preserve">Виды преступлений. </w:t>
            </w:r>
          </w:p>
        </w:tc>
        <w:tc>
          <w:tcPr>
            <w:tcW w:w="992" w:type="dxa"/>
          </w:tcPr>
          <w:p w:rsidR="008A4F90" w:rsidRPr="00C87C05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Повторение грамматики: Инфинитив и Герундий.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5F0E93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Подготовка и написание рассказа о мистическом происшествии.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10560" w:type="dxa"/>
            <w:gridSpan w:val="5"/>
          </w:tcPr>
          <w:p w:rsidR="008A4F90" w:rsidRPr="00704CD6" w:rsidRDefault="008A4F9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A4F90" w:rsidRPr="00704CD6" w:rsidRDefault="008A4F9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4CD6">
              <w:rPr>
                <w:rFonts w:ascii="Times New Roman" w:hAnsi="Times New Roman" w:cs="Times New Roman"/>
                <w:b/>
                <w:i/>
              </w:rPr>
              <w:t>Раздел 12 «Большой транжира» (11 уроков)</w:t>
            </w:r>
          </w:p>
          <w:p w:rsidR="008A4F90" w:rsidRPr="00704CD6" w:rsidRDefault="008A4F90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 xml:space="preserve">Подростковое </w:t>
            </w:r>
            <w:proofErr w:type="spellStart"/>
            <w:r w:rsidRPr="008A4F90">
              <w:rPr>
                <w:rFonts w:ascii="Times New Roman" w:hAnsi="Times New Roman" w:cs="Times New Roman"/>
                <w:color w:val="000000"/>
              </w:rPr>
              <w:t>потребительство</w:t>
            </w:r>
            <w:proofErr w:type="spellEnd"/>
            <w:r w:rsidRPr="008A4F90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Повторение грамматики: Исчисляемые и Неисчисляемые существительные. Количественные местоимения.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Одежда и аксессуары. Деньги и шопинг.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7796" w:type="dxa"/>
            <w:vAlign w:val="bottom"/>
          </w:tcPr>
          <w:p w:rsidR="008A4F90" w:rsidRPr="008A4F90" w:rsidRDefault="008A4F90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Мода. Магазины. Покупки.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7796" w:type="dxa"/>
            <w:vAlign w:val="bottom"/>
          </w:tcPr>
          <w:p w:rsidR="008A4F90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Интернет-магазины.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7796" w:type="dxa"/>
            <w:vAlign w:val="bottom"/>
          </w:tcPr>
          <w:p w:rsidR="008A4F90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Подготовка и написание заявления о приёме на работу.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8A4F90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7796" w:type="dxa"/>
            <w:vAlign w:val="bottom"/>
          </w:tcPr>
          <w:p w:rsidR="008A4F90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Борьба с подростковым насилием в Великобритании.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D55BD" w:rsidRPr="00C87C05" w:rsidTr="00133271">
        <w:trPr>
          <w:trHeight w:val="541"/>
        </w:trPr>
        <w:tc>
          <w:tcPr>
            <w:tcW w:w="932" w:type="dxa"/>
          </w:tcPr>
          <w:p w:rsidR="00AD55BD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24.05.</w:t>
            </w:r>
          </w:p>
        </w:tc>
        <w:tc>
          <w:tcPr>
            <w:tcW w:w="840" w:type="dxa"/>
            <w:gridSpan w:val="2"/>
            <w:vAlign w:val="bottom"/>
          </w:tcPr>
          <w:p w:rsidR="00AD55BD" w:rsidRDefault="00AD55BD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7796" w:type="dxa"/>
            <w:vAlign w:val="bottom"/>
          </w:tcPr>
          <w:p w:rsidR="00AD55BD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 w:rsidRPr="008A4F90">
              <w:rPr>
                <w:rFonts w:ascii="Times New Roman" w:hAnsi="Times New Roman" w:cs="Times New Roman"/>
                <w:color w:val="000000"/>
              </w:rPr>
              <w:t>Итоговая контрольная работа.</w:t>
            </w:r>
          </w:p>
        </w:tc>
        <w:tc>
          <w:tcPr>
            <w:tcW w:w="992" w:type="dxa"/>
          </w:tcPr>
          <w:p w:rsidR="00AD55BD" w:rsidRDefault="00AD55BD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AD55BD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796" w:type="dxa"/>
            <w:vAlign w:val="bottom"/>
          </w:tcPr>
          <w:p w:rsidR="008A4F90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Урок-и</w:t>
            </w:r>
            <w:r w:rsidR="008A4F90" w:rsidRPr="008A4F90">
              <w:rPr>
                <w:rFonts w:ascii="Times New Roman" w:hAnsi="Times New Roman" w:cs="Times New Roman"/>
                <w:color w:val="000000"/>
              </w:rPr>
              <w:t xml:space="preserve">гра "Лучший знаток Британии". 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A4F90" w:rsidRPr="00C87C05" w:rsidTr="00133271">
        <w:trPr>
          <w:trHeight w:val="541"/>
        </w:trPr>
        <w:tc>
          <w:tcPr>
            <w:tcW w:w="932" w:type="dxa"/>
          </w:tcPr>
          <w:p w:rsidR="008A4F90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</w:t>
            </w:r>
          </w:p>
        </w:tc>
        <w:tc>
          <w:tcPr>
            <w:tcW w:w="840" w:type="dxa"/>
            <w:gridSpan w:val="2"/>
            <w:vAlign w:val="bottom"/>
          </w:tcPr>
          <w:p w:rsidR="008A4F90" w:rsidRDefault="00AD55BD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7796" w:type="dxa"/>
            <w:vAlign w:val="bottom"/>
          </w:tcPr>
          <w:p w:rsidR="008A4F90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Урок-и</w:t>
            </w:r>
            <w:r w:rsidR="008A4F90" w:rsidRPr="008A4F90">
              <w:rPr>
                <w:rFonts w:ascii="Times New Roman" w:hAnsi="Times New Roman" w:cs="Times New Roman"/>
                <w:color w:val="000000"/>
              </w:rPr>
              <w:t>гра "Путешествие вокруг света". Резервный урок.</w:t>
            </w:r>
          </w:p>
        </w:tc>
        <w:tc>
          <w:tcPr>
            <w:tcW w:w="992" w:type="dxa"/>
          </w:tcPr>
          <w:p w:rsidR="008A4F90" w:rsidRDefault="008A4F90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D55BD" w:rsidRPr="00C87C05" w:rsidTr="00133271">
        <w:trPr>
          <w:trHeight w:val="541"/>
        </w:trPr>
        <w:tc>
          <w:tcPr>
            <w:tcW w:w="932" w:type="dxa"/>
          </w:tcPr>
          <w:p w:rsidR="00AD55BD" w:rsidRPr="00704CD6" w:rsidRDefault="000B3FA9" w:rsidP="00704C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29.05.</w:t>
            </w:r>
          </w:p>
        </w:tc>
        <w:tc>
          <w:tcPr>
            <w:tcW w:w="840" w:type="dxa"/>
            <w:gridSpan w:val="2"/>
            <w:vAlign w:val="bottom"/>
          </w:tcPr>
          <w:p w:rsidR="00AD55BD" w:rsidRDefault="00AD55BD" w:rsidP="0013327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7796" w:type="dxa"/>
            <w:vAlign w:val="bottom"/>
          </w:tcPr>
          <w:p w:rsidR="00AD55BD" w:rsidRPr="008A4F90" w:rsidRDefault="00AD55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Урок-игра «Скоро летние каникулы». Резервный урок. </w:t>
            </w:r>
          </w:p>
        </w:tc>
        <w:tc>
          <w:tcPr>
            <w:tcW w:w="992" w:type="dxa"/>
          </w:tcPr>
          <w:p w:rsidR="00AD55BD" w:rsidRDefault="00AD55BD" w:rsidP="001332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3F58B2" w:rsidRDefault="003F58B2"/>
    <w:p w:rsidR="003F58B2" w:rsidRPr="007D4FA6" w:rsidRDefault="003F58B2" w:rsidP="003F58B2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4FA6">
        <w:rPr>
          <w:rFonts w:ascii="Times New Roman" w:hAnsi="Times New Roman" w:cs="Times New Roman"/>
          <w:b/>
          <w:bCs/>
          <w:sz w:val="24"/>
          <w:szCs w:val="24"/>
        </w:rPr>
        <w:t>Темы проектных и исследовательских работ</w:t>
      </w:r>
    </w:p>
    <w:p w:rsidR="003F58B2" w:rsidRPr="007D4FA6" w:rsidRDefault="003F58B2" w:rsidP="003F58B2">
      <w:pPr>
        <w:rPr>
          <w:rFonts w:ascii="Times New Roman" w:hAnsi="Times New Roman" w:cs="Times New Roman"/>
          <w:sz w:val="24"/>
          <w:szCs w:val="24"/>
        </w:rPr>
      </w:pPr>
      <w:r w:rsidRPr="007D4F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D4FA6">
        <w:rPr>
          <w:rFonts w:ascii="Times New Roman" w:hAnsi="Times New Roman" w:cs="Times New Roman"/>
          <w:sz w:val="24"/>
          <w:szCs w:val="24"/>
        </w:rPr>
        <w:t xml:space="preserve"> четверть – “</w:t>
      </w:r>
      <w:r w:rsidRPr="007D4FA6">
        <w:rPr>
          <w:rFonts w:ascii="Times New Roman" w:hAnsi="Times New Roman" w:cs="Times New Roman"/>
          <w:sz w:val="24"/>
          <w:szCs w:val="24"/>
          <w:lang w:val="en-US"/>
        </w:rPr>
        <w:t>Ecological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 w:rsidRPr="007D4FA6">
        <w:rPr>
          <w:rFonts w:ascii="Times New Roman" w:hAnsi="Times New Roman" w:cs="Times New Roman"/>
          <w:sz w:val="24"/>
          <w:szCs w:val="24"/>
          <w:lang w:val="en-US"/>
        </w:rPr>
        <w:t>regions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 w:rsidRPr="007D4FA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 w:rsidRPr="007D4FA6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7D4FA6">
        <w:rPr>
          <w:rFonts w:ascii="Times New Roman" w:hAnsi="Times New Roman" w:cs="Times New Roman"/>
          <w:sz w:val="24"/>
          <w:szCs w:val="24"/>
        </w:rPr>
        <w:t xml:space="preserve">”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«Экол</w:t>
      </w:r>
      <w:r w:rsidRPr="007D4FA6">
        <w:rPr>
          <w:rFonts w:ascii="Times New Roman" w:eastAsiaTheme="minorHAnsi" w:hAnsi="Times New Roman" w:cs="Times New Roman"/>
          <w:sz w:val="24"/>
          <w:szCs w:val="24"/>
          <w:lang w:eastAsia="en-US"/>
        </w:rPr>
        <w:t>огические регионы России».</w:t>
      </w:r>
    </w:p>
    <w:p w:rsidR="003F58B2" w:rsidRPr="007D4FA6" w:rsidRDefault="003F58B2" w:rsidP="003F58B2">
      <w:pPr>
        <w:rPr>
          <w:rFonts w:ascii="Times New Roman" w:hAnsi="Times New Roman" w:cs="Times New Roman"/>
          <w:sz w:val="24"/>
          <w:szCs w:val="24"/>
        </w:rPr>
      </w:pPr>
      <w:r w:rsidRPr="007D4F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D4FA6">
        <w:rPr>
          <w:rFonts w:ascii="Times New Roman" w:hAnsi="Times New Roman" w:cs="Times New Roman"/>
          <w:sz w:val="24"/>
          <w:szCs w:val="24"/>
        </w:rPr>
        <w:t xml:space="preserve"> четверть – “</w:t>
      </w:r>
      <w:r>
        <w:rPr>
          <w:rFonts w:ascii="Times New Roman" w:hAnsi="Times New Roman" w:cs="Times New Roman"/>
          <w:sz w:val="24"/>
          <w:szCs w:val="24"/>
          <w:lang w:val="en-US"/>
        </w:rPr>
        <w:t>Russian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different</w:t>
      </w:r>
      <w:r w:rsidRPr="007D4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eras</w:t>
      </w:r>
      <w:r w:rsidRPr="000171C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«Р</w:t>
      </w:r>
      <w:r w:rsidRPr="007D4FA6">
        <w:rPr>
          <w:rFonts w:ascii="Times New Roman" w:eastAsiaTheme="minorHAnsi" w:hAnsi="Times New Roman" w:cs="Times New Roman"/>
          <w:sz w:val="24"/>
          <w:szCs w:val="24"/>
          <w:lang w:eastAsia="en-US"/>
        </w:rPr>
        <w:t>усское изобразительное искусство разных эпох».</w:t>
      </w:r>
    </w:p>
    <w:p w:rsidR="003F58B2" w:rsidRPr="007D4FA6" w:rsidRDefault="003F58B2" w:rsidP="003F58B2">
      <w:pPr>
        <w:rPr>
          <w:rFonts w:ascii="Times New Roman" w:hAnsi="Times New Roman" w:cs="Times New Roman"/>
          <w:sz w:val="24"/>
          <w:szCs w:val="24"/>
        </w:rPr>
      </w:pPr>
      <w:r w:rsidRPr="007D4FA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D4FA6">
        <w:rPr>
          <w:rFonts w:ascii="Times New Roman" w:hAnsi="Times New Roman" w:cs="Times New Roman"/>
          <w:sz w:val="24"/>
          <w:szCs w:val="24"/>
        </w:rPr>
        <w:t xml:space="preserve"> четверть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1C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People</w:t>
      </w:r>
      <w:r w:rsidRPr="000171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0171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sport</w:t>
      </w:r>
      <w:r w:rsidRPr="000171C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«Л</w:t>
      </w:r>
      <w:r w:rsidRPr="007D4FA6">
        <w:rPr>
          <w:rFonts w:ascii="Times New Roman" w:hAnsi="Times New Roman" w:cs="Times New Roman"/>
          <w:sz w:val="24"/>
          <w:szCs w:val="24"/>
        </w:rPr>
        <w:t>юди спорта».</w:t>
      </w:r>
    </w:p>
    <w:p w:rsidR="003F58B2" w:rsidRPr="007D4FA6" w:rsidRDefault="003F58B2" w:rsidP="003F58B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4FA6">
        <w:rPr>
          <w:rFonts w:ascii="Times New Roman" w:hAnsi="Times New Roman" w:cs="Times New Roman"/>
          <w:sz w:val="24"/>
          <w:szCs w:val="24"/>
          <w:lang w:val="en-US"/>
        </w:rPr>
        <w:t>IY</w:t>
      </w:r>
      <w:r w:rsidRPr="007D4FA6">
        <w:rPr>
          <w:rFonts w:ascii="Times New Roman" w:hAnsi="Times New Roman" w:cs="Times New Roman"/>
          <w:sz w:val="24"/>
          <w:szCs w:val="24"/>
        </w:rPr>
        <w:t xml:space="preserve">  четверть</w:t>
      </w:r>
      <w:proofErr w:type="gramEnd"/>
      <w:r w:rsidRPr="007D4FA6">
        <w:rPr>
          <w:rFonts w:ascii="Times New Roman" w:hAnsi="Times New Roman" w:cs="Times New Roman"/>
          <w:sz w:val="24"/>
          <w:szCs w:val="24"/>
        </w:rPr>
        <w:t xml:space="preserve"> – </w:t>
      </w:r>
      <w:r w:rsidRPr="000171C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Healthy</w:t>
      </w:r>
      <w:r w:rsidRPr="000171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Pr="000171CA">
        <w:rPr>
          <w:rFonts w:ascii="Times New Roman" w:hAnsi="Times New Roman" w:cs="Times New Roman"/>
          <w:sz w:val="24"/>
          <w:szCs w:val="24"/>
        </w:rPr>
        <w:t xml:space="preserve">” – </w:t>
      </w:r>
      <w:r>
        <w:rPr>
          <w:rFonts w:ascii="Times New Roman" w:hAnsi="Times New Roman" w:cs="Times New Roman"/>
          <w:sz w:val="24"/>
          <w:szCs w:val="24"/>
        </w:rPr>
        <w:t>«П</w:t>
      </w:r>
      <w:r w:rsidRPr="007D4FA6">
        <w:rPr>
          <w:rFonts w:ascii="Times New Roman" w:hAnsi="Times New Roman" w:cs="Times New Roman"/>
          <w:sz w:val="24"/>
          <w:szCs w:val="24"/>
        </w:rPr>
        <w:t>олезная еда».</w:t>
      </w:r>
    </w:p>
    <w:p w:rsidR="003F58B2" w:rsidRPr="007D4FA6" w:rsidRDefault="003F58B2" w:rsidP="003F58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4FA6">
        <w:rPr>
          <w:rFonts w:ascii="Times New Roman" w:hAnsi="Times New Roman" w:cs="Times New Roman"/>
          <w:b/>
          <w:bCs/>
          <w:sz w:val="24"/>
          <w:szCs w:val="24"/>
        </w:rPr>
        <w:t>Перечень контрольно-измерительных материалов</w:t>
      </w:r>
    </w:p>
    <w:p w:rsidR="00B119B7" w:rsidRDefault="003F58B2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 w:rsidRPr="007D4FA6">
        <w:rPr>
          <w:rFonts w:ascii="Times New Roman" w:hAnsi="Times New Roman" w:cs="Times New Roman"/>
          <w:sz w:val="24"/>
          <w:szCs w:val="24"/>
        </w:rPr>
        <w:t>1.</w:t>
      </w:r>
      <w:r w:rsidR="00B119B7">
        <w:rPr>
          <w:rFonts w:ascii="Times New Roman" w:hAnsi="Times New Roman" w:cs="Times New Roman"/>
          <w:sz w:val="24"/>
          <w:szCs w:val="24"/>
        </w:rPr>
        <w:t xml:space="preserve"> Входная контрольная работа. </w:t>
      </w:r>
    </w:p>
    <w:p w:rsidR="003F58B2" w:rsidRPr="007D4FA6" w:rsidRDefault="00B119B7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Контрольная работа № 2</w:t>
      </w:r>
      <w:r w:rsidR="003F58B2" w:rsidRPr="007D4FA6">
        <w:rPr>
          <w:rFonts w:ascii="Times New Roman" w:hAnsi="Times New Roman" w:cs="Times New Roman"/>
          <w:sz w:val="24"/>
          <w:szCs w:val="24"/>
        </w:rPr>
        <w:t xml:space="preserve"> по разделам 1 и 2. </w:t>
      </w:r>
    </w:p>
    <w:p w:rsidR="003F58B2" w:rsidRPr="007D4FA6" w:rsidRDefault="00B119B7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Контрольная работа № 3</w:t>
      </w:r>
      <w:r w:rsidR="003F58B2" w:rsidRPr="007D4FA6">
        <w:rPr>
          <w:rFonts w:ascii="Times New Roman" w:hAnsi="Times New Roman" w:cs="Times New Roman"/>
          <w:sz w:val="24"/>
          <w:szCs w:val="24"/>
        </w:rPr>
        <w:t xml:space="preserve"> по разделам 3 и 4. </w:t>
      </w:r>
    </w:p>
    <w:p w:rsidR="003F58B2" w:rsidRPr="007D4FA6" w:rsidRDefault="00B119B7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Контрольная работа № 4</w:t>
      </w:r>
      <w:r w:rsidR="003F58B2" w:rsidRPr="007D4FA6">
        <w:rPr>
          <w:rFonts w:ascii="Times New Roman" w:hAnsi="Times New Roman" w:cs="Times New Roman"/>
          <w:sz w:val="24"/>
          <w:szCs w:val="24"/>
        </w:rPr>
        <w:t xml:space="preserve"> по разделам 5 и 6. </w:t>
      </w:r>
    </w:p>
    <w:p w:rsidR="003F58B2" w:rsidRPr="007D4FA6" w:rsidRDefault="00B119B7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Контрольная работа № 5</w:t>
      </w:r>
      <w:r w:rsidR="003F58B2" w:rsidRPr="007D4FA6">
        <w:rPr>
          <w:rFonts w:ascii="Times New Roman" w:hAnsi="Times New Roman" w:cs="Times New Roman"/>
          <w:sz w:val="24"/>
          <w:szCs w:val="24"/>
        </w:rPr>
        <w:t xml:space="preserve"> по разделам 7 и 8. </w:t>
      </w:r>
    </w:p>
    <w:p w:rsidR="003F58B2" w:rsidRPr="007D4FA6" w:rsidRDefault="00B119B7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Контрольная работа № 6</w:t>
      </w:r>
      <w:r w:rsidR="003F58B2" w:rsidRPr="007D4FA6">
        <w:rPr>
          <w:rFonts w:ascii="Times New Roman" w:hAnsi="Times New Roman" w:cs="Times New Roman"/>
          <w:sz w:val="24"/>
          <w:szCs w:val="24"/>
        </w:rPr>
        <w:t xml:space="preserve"> по разделам 9 и 10. </w:t>
      </w:r>
    </w:p>
    <w:p w:rsidR="003F58B2" w:rsidRDefault="00712639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Итоговая контрольная работа.</w:t>
      </w:r>
    </w:p>
    <w:p w:rsidR="003F58B2" w:rsidRPr="003F58B2" w:rsidRDefault="003F58B2" w:rsidP="003F58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58B2" w:rsidRPr="0098046D" w:rsidRDefault="003F58B2" w:rsidP="003F58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46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Материально-техническое и учебно-методическое обеспечение</w:t>
      </w:r>
    </w:p>
    <w:p w:rsidR="003F58B2" w:rsidRPr="0098046D" w:rsidRDefault="003F58B2" w:rsidP="003F58B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46D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литературы:</w:t>
      </w:r>
    </w:p>
    <w:p w:rsidR="003F58B2" w:rsidRPr="0098046D" w:rsidRDefault="003F58B2" w:rsidP="003F58B2">
      <w:pPr>
        <w:shd w:val="clear" w:color="auto" w:fill="FFFFFF"/>
        <w:suppressAutoHyphens/>
        <w:autoSpaceDE w:val="0"/>
        <w:spacing w:after="0"/>
        <w:ind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1. Ю.А. Комарова, И.В. Ларионова, Р. </w:t>
      </w:r>
      <w:proofErr w:type="spellStart"/>
      <w:r w:rsidRPr="0098046D">
        <w:rPr>
          <w:rFonts w:ascii="Times New Roman" w:hAnsi="Times New Roman" w:cs="Times New Roman"/>
          <w:color w:val="000000"/>
          <w:sz w:val="24"/>
          <w:szCs w:val="24"/>
        </w:rPr>
        <w:t>Араванис</w:t>
      </w:r>
      <w:proofErr w:type="spellEnd"/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, Дж. </w:t>
      </w:r>
      <w:proofErr w:type="spellStart"/>
      <w:r w:rsidRPr="0098046D">
        <w:rPr>
          <w:rFonts w:ascii="Times New Roman" w:hAnsi="Times New Roman" w:cs="Times New Roman"/>
          <w:color w:val="000000"/>
          <w:sz w:val="24"/>
          <w:szCs w:val="24"/>
        </w:rPr>
        <w:t>Вассилакис</w:t>
      </w:r>
      <w:proofErr w:type="spellEnd"/>
      <w:r w:rsidRPr="0098046D">
        <w:rPr>
          <w:rFonts w:ascii="Times New Roman" w:hAnsi="Times New Roman" w:cs="Times New Roman"/>
          <w:color w:val="000000"/>
          <w:sz w:val="24"/>
          <w:szCs w:val="24"/>
        </w:rPr>
        <w:t>. Английский язык. Учебник. 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 класс.  Базовый уровень – 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046D">
        <w:rPr>
          <w:rFonts w:ascii="Times New Roman" w:hAnsi="Times New Roman" w:cs="Times New Roman"/>
          <w:color w:val="000000"/>
          <w:sz w:val="24"/>
          <w:szCs w:val="24"/>
        </w:rPr>
        <w:t>:  «Русское сл</w:t>
      </w:r>
      <w:r>
        <w:rPr>
          <w:rFonts w:ascii="Times New Roman" w:hAnsi="Times New Roman" w:cs="Times New Roman"/>
          <w:color w:val="000000"/>
          <w:sz w:val="24"/>
          <w:szCs w:val="24"/>
        </w:rPr>
        <w:t>ово - учебник»:  Макмиллан, 2018</w:t>
      </w:r>
    </w:p>
    <w:p w:rsidR="003F58B2" w:rsidRPr="0098046D" w:rsidRDefault="003F58B2" w:rsidP="003F58B2">
      <w:pPr>
        <w:shd w:val="clear" w:color="auto" w:fill="FFFFFF"/>
        <w:suppressAutoHyphens/>
        <w:autoSpaceDE w:val="0"/>
        <w:spacing w:after="0"/>
        <w:ind w:right="-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58B2" w:rsidRPr="0098046D" w:rsidRDefault="003F58B2" w:rsidP="003F58B2">
      <w:pPr>
        <w:shd w:val="clear" w:color="auto" w:fill="FFFFFF"/>
        <w:suppressAutoHyphens/>
        <w:autoSpaceDE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2. Ю.А. Комарова,  И.В. Ларионова,  Р. </w:t>
      </w:r>
      <w:proofErr w:type="spellStart"/>
      <w:r w:rsidRPr="0098046D">
        <w:rPr>
          <w:rFonts w:ascii="Times New Roman" w:hAnsi="Times New Roman" w:cs="Times New Roman"/>
          <w:color w:val="000000"/>
          <w:sz w:val="24"/>
          <w:szCs w:val="24"/>
        </w:rPr>
        <w:t>Араванис</w:t>
      </w:r>
      <w:proofErr w:type="spellEnd"/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,  Дж. </w:t>
      </w:r>
      <w:proofErr w:type="spellStart"/>
      <w:r w:rsidRPr="0098046D">
        <w:rPr>
          <w:rFonts w:ascii="Times New Roman" w:hAnsi="Times New Roman" w:cs="Times New Roman"/>
          <w:color w:val="000000"/>
          <w:sz w:val="24"/>
          <w:szCs w:val="24"/>
        </w:rPr>
        <w:t>Вассилакис</w:t>
      </w:r>
      <w:proofErr w:type="spellEnd"/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.   Английский язык. Книга для учителя.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 класс. – 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046D">
        <w:rPr>
          <w:rFonts w:ascii="Times New Roman" w:hAnsi="Times New Roman" w:cs="Times New Roman"/>
          <w:color w:val="000000"/>
          <w:sz w:val="24"/>
          <w:szCs w:val="24"/>
        </w:rPr>
        <w:t>: «Русское слово - учебник»: Макмиллан, 2013</w:t>
      </w:r>
    </w:p>
    <w:p w:rsidR="003F58B2" w:rsidRPr="0098046D" w:rsidRDefault="003F58B2" w:rsidP="003F58B2">
      <w:pPr>
        <w:shd w:val="clear" w:color="auto" w:fill="FFFFFF"/>
        <w:suppressAutoHyphens/>
        <w:autoSpaceDE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58B2" w:rsidRPr="000B3E22" w:rsidRDefault="003F58B2" w:rsidP="003F58B2">
      <w:pPr>
        <w:shd w:val="clear" w:color="auto" w:fill="FFFFFF"/>
        <w:suppressAutoHyphens/>
        <w:autoSpaceDE w:val="0"/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46D">
        <w:rPr>
          <w:rFonts w:ascii="Times New Roman" w:hAnsi="Times New Roman" w:cs="Times New Roman"/>
          <w:sz w:val="24"/>
          <w:szCs w:val="24"/>
        </w:rPr>
        <w:t>3</w:t>
      </w:r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8046D">
        <w:rPr>
          <w:rFonts w:ascii="Times New Roman" w:hAnsi="Times New Roman" w:cs="Times New Roman"/>
          <w:sz w:val="24"/>
          <w:szCs w:val="24"/>
        </w:rPr>
        <w:t>Программа  курса   «Английский язык».  10-11 классы.  Базовый уровень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98046D">
        <w:rPr>
          <w:rFonts w:ascii="Times New Roman" w:hAnsi="Times New Roman" w:cs="Times New Roman"/>
          <w:sz w:val="24"/>
          <w:szCs w:val="24"/>
        </w:rPr>
        <w:t>/  Авт.-сост.  Ю.А.Комарова,  И.В.Ларионова.  – 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046D">
        <w:rPr>
          <w:rFonts w:ascii="Times New Roman" w:hAnsi="Times New Roman" w:cs="Times New Roman"/>
          <w:sz w:val="24"/>
          <w:szCs w:val="24"/>
        </w:rPr>
        <w:t>: «Русское слово - учебник», 2014</w:t>
      </w:r>
    </w:p>
    <w:p w:rsidR="003F58B2" w:rsidRPr="0098046D" w:rsidRDefault="003F58B2" w:rsidP="003F58B2">
      <w:pPr>
        <w:shd w:val="clear" w:color="auto" w:fill="FFFFFF"/>
        <w:suppressAutoHyphens/>
        <w:autoSpaceDE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3F58B2" w:rsidRPr="0098046D" w:rsidRDefault="003F58B2" w:rsidP="003F58B2">
      <w:pPr>
        <w:shd w:val="clear" w:color="auto" w:fill="FFFFFF"/>
        <w:suppressAutoHyphens/>
        <w:autoSpaceDE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98046D">
        <w:rPr>
          <w:rFonts w:ascii="Times New Roman" w:hAnsi="Times New Roman" w:cs="Times New Roman"/>
          <w:sz w:val="24"/>
          <w:szCs w:val="24"/>
        </w:rPr>
        <w:t>. Контрольно-измерительные материалы. Английский язык.</w:t>
      </w:r>
      <w:r>
        <w:rPr>
          <w:rFonts w:ascii="Times New Roman" w:hAnsi="Times New Roman" w:cs="Times New Roman"/>
          <w:sz w:val="24"/>
          <w:szCs w:val="24"/>
        </w:rPr>
        <w:t xml:space="preserve">    11 класс. </w:t>
      </w:r>
      <w:r w:rsidRPr="0098046D">
        <w:rPr>
          <w:rFonts w:ascii="Times New Roman" w:hAnsi="Times New Roman" w:cs="Times New Roman"/>
          <w:sz w:val="24"/>
          <w:szCs w:val="24"/>
        </w:rPr>
        <w:t xml:space="preserve"> / Сост. </w:t>
      </w:r>
      <w:proofErr w:type="spellStart"/>
      <w:r w:rsidRPr="0098046D">
        <w:rPr>
          <w:rFonts w:ascii="Times New Roman" w:hAnsi="Times New Roman" w:cs="Times New Roman"/>
          <w:sz w:val="24"/>
          <w:szCs w:val="24"/>
        </w:rPr>
        <w:t>Е.В.Дзюина</w:t>
      </w:r>
      <w:proofErr w:type="spellEnd"/>
      <w:r w:rsidRPr="0098046D">
        <w:rPr>
          <w:rFonts w:ascii="Times New Roman" w:hAnsi="Times New Roman" w:cs="Times New Roman"/>
          <w:sz w:val="24"/>
          <w:szCs w:val="24"/>
        </w:rPr>
        <w:t>. –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046D">
        <w:rPr>
          <w:rFonts w:ascii="Times New Roman" w:hAnsi="Times New Roman" w:cs="Times New Roman"/>
          <w:sz w:val="24"/>
          <w:szCs w:val="24"/>
        </w:rPr>
        <w:t>: ВАКО, 2013</w:t>
      </w:r>
    </w:p>
    <w:p w:rsidR="003F58B2" w:rsidRPr="0098046D" w:rsidRDefault="003F58B2" w:rsidP="003F58B2">
      <w:pPr>
        <w:contextualSpacing/>
        <w:rPr>
          <w:sz w:val="24"/>
          <w:szCs w:val="24"/>
        </w:rPr>
      </w:pPr>
    </w:p>
    <w:p w:rsidR="003F58B2" w:rsidRPr="0098046D" w:rsidRDefault="003F58B2" w:rsidP="003F58B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8046D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И.В. </w:t>
      </w:r>
      <w:r w:rsidRPr="0098046D">
        <w:rPr>
          <w:rFonts w:ascii="Times New Roman" w:hAnsi="Times New Roman" w:cs="Times New Roman"/>
          <w:sz w:val="24"/>
          <w:szCs w:val="24"/>
        </w:rPr>
        <w:t>Ермолова Английский язык. Тесты для повторения и подготовки. – Саратов: Лицей, 2006</w:t>
      </w:r>
    </w:p>
    <w:p w:rsidR="003F58B2" w:rsidRPr="0098046D" w:rsidRDefault="003F58B2" w:rsidP="003F58B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58B2" w:rsidRPr="0098046D" w:rsidRDefault="003F58B2" w:rsidP="003F58B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98046D">
        <w:rPr>
          <w:rFonts w:ascii="Times New Roman" w:hAnsi="Times New Roman" w:cs="Times New Roman"/>
          <w:sz w:val="24"/>
          <w:szCs w:val="24"/>
        </w:rPr>
        <w:t>. Вся грамматика английского языка. Под ред. И.</w:t>
      </w:r>
      <w:r>
        <w:rPr>
          <w:rFonts w:ascii="Times New Roman" w:hAnsi="Times New Roman" w:cs="Times New Roman"/>
          <w:sz w:val="24"/>
          <w:szCs w:val="24"/>
        </w:rPr>
        <w:t>О.Родина, Т.М.Пименовой.  – М.</w:t>
      </w:r>
      <w:r w:rsidRPr="0098046D">
        <w:rPr>
          <w:rFonts w:ascii="Times New Roman" w:hAnsi="Times New Roman" w:cs="Times New Roman"/>
          <w:sz w:val="24"/>
          <w:szCs w:val="24"/>
        </w:rPr>
        <w:t xml:space="preserve">: АСТ: </w:t>
      </w:r>
      <w:proofErr w:type="spellStart"/>
      <w:r w:rsidRPr="0098046D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98046D">
        <w:rPr>
          <w:rFonts w:ascii="Times New Roman" w:hAnsi="Times New Roman" w:cs="Times New Roman"/>
          <w:sz w:val="24"/>
          <w:szCs w:val="24"/>
        </w:rPr>
        <w:t xml:space="preserve">, 2006 </w:t>
      </w:r>
    </w:p>
    <w:p w:rsidR="003F58B2" w:rsidRPr="0098046D" w:rsidRDefault="003F58B2" w:rsidP="003F58B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58B2" w:rsidRPr="0098046D" w:rsidRDefault="003F58B2" w:rsidP="003F58B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804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046D">
        <w:rPr>
          <w:rFonts w:ascii="Times New Roman" w:hAnsi="Times New Roman" w:cs="Times New Roman"/>
          <w:sz w:val="24"/>
          <w:szCs w:val="24"/>
        </w:rPr>
        <w:t>Ю.Б.Голицынский</w:t>
      </w:r>
      <w:proofErr w:type="spellEnd"/>
      <w:r w:rsidRPr="009804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046D">
        <w:rPr>
          <w:rFonts w:ascii="Times New Roman" w:hAnsi="Times New Roman" w:cs="Times New Roman"/>
          <w:sz w:val="24"/>
          <w:szCs w:val="24"/>
        </w:rPr>
        <w:t>Н.А.Голицынская</w:t>
      </w:r>
      <w:proofErr w:type="spellEnd"/>
      <w:r w:rsidRPr="0098046D">
        <w:rPr>
          <w:rFonts w:ascii="Times New Roman" w:hAnsi="Times New Roman" w:cs="Times New Roman"/>
          <w:sz w:val="24"/>
          <w:szCs w:val="24"/>
        </w:rPr>
        <w:t>. Грамма</w:t>
      </w:r>
      <w:r>
        <w:rPr>
          <w:rFonts w:ascii="Times New Roman" w:hAnsi="Times New Roman" w:cs="Times New Roman"/>
          <w:sz w:val="24"/>
          <w:szCs w:val="24"/>
        </w:rPr>
        <w:t>тика: сборник упражнений.  – СПб.</w:t>
      </w:r>
      <w:r w:rsidRPr="0098046D">
        <w:rPr>
          <w:rFonts w:ascii="Times New Roman" w:hAnsi="Times New Roman" w:cs="Times New Roman"/>
          <w:sz w:val="24"/>
          <w:szCs w:val="24"/>
        </w:rPr>
        <w:t>: КАРО, 2013</w:t>
      </w:r>
    </w:p>
    <w:p w:rsidR="003F58B2" w:rsidRPr="0098046D" w:rsidRDefault="003F58B2" w:rsidP="003F58B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58B2" w:rsidRDefault="003F58B2" w:rsidP="003F58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9804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Ю.Б.Голицынский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051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Spoken</w:t>
      </w:r>
      <w:r w:rsidRPr="00A051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hAnsi="Times New Roman" w:cs="Times New Roman"/>
          <w:sz w:val="24"/>
          <w:szCs w:val="24"/>
        </w:rPr>
        <w:t>: Пособие по разговорной речи. – СПб.: КАРО, 2013</w:t>
      </w:r>
    </w:p>
    <w:p w:rsidR="003F58B2" w:rsidRPr="0098046D" w:rsidRDefault="003F58B2" w:rsidP="003F58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98046D">
        <w:rPr>
          <w:rFonts w:ascii="Times New Roman" w:hAnsi="Times New Roman" w:cs="Times New Roman"/>
          <w:sz w:val="24"/>
          <w:szCs w:val="24"/>
        </w:rPr>
        <w:t>Английский язык.   Всё для учителя!    Научно-методический журнал.   2013 г., 2014 г., 2015 г., 2016 г., 2017 г.</w:t>
      </w:r>
      <w:r w:rsidR="004E711E">
        <w:rPr>
          <w:rFonts w:ascii="Times New Roman" w:hAnsi="Times New Roman" w:cs="Times New Roman"/>
          <w:sz w:val="24"/>
          <w:szCs w:val="24"/>
        </w:rPr>
        <w:t xml:space="preserve">, 2018 г. </w:t>
      </w:r>
    </w:p>
    <w:p w:rsidR="003F58B2" w:rsidRPr="0098046D" w:rsidRDefault="003F58B2" w:rsidP="003F58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98046D">
        <w:rPr>
          <w:rFonts w:ascii="Times New Roman" w:hAnsi="Times New Roman" w:cs="Times New Roman"/>
          <w:sz w:val="24"/>
          <w:szCs w:val="24"/>
        </w:rPr>
        <w:t>. Английский язык в таблицах: справочное пособие.</w:t>
      </w:r>
      <w:r>
        <w:rPr>
          <w:rFonts w:ascii="Times New Roman" w:hAnsi="Times New Roman" w:cs="Times New Roman"/>
          <w:sz w:val="24"/>
          <w:szCs w:val="24"/>
        </w:rPr>
        <w:t xml:space="preserve"> Автор - сост. Ю.Л.Минаев. – М.</w:t>
      </w:r>
      <w:r w:rsidRPr="0098046D">
        <w:rPr>
          <w:rFonts w:ascii="Times New Roman" w:hAnsi="Times New Roman" w:cs="Times New Roman"/>
          <w:sz w:val="24"/>
          <w:szCs w:val="24"/>
        </w:rPr>
        <w:t>: Дрофа, 2012</w:t>
      </w:r>
    </w:p>
    <w:p w:rsidR="003F58B2" w:rsidRDefault="003F58B2" w:rsidP="003F58B2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8B2" w:rsidRPr="00D17279" w:rsidRDefault="003F58B2" w:rsidP="003F58B2">
      <w:pPr>
        <w:spacing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17279">
        <w:rPr>
          <w:rFonts w:ascii="Times New Roman" w:hAnsi="Times New Roman" w:cs="Times New Roman"/>
          <w:b/>
          <w:bCs/>
          <w:sz w:val="24"/>
          <w:szCs w:val="24"/>
        </w:rPr>
        <w:t>Звуковые пособия</w:t>
      </w:r>
    </w:p>
    <w:p w:rsidR="003F58B2" w:rsidRPr="0098046D" w:rsidRDefault="003F58B2" w:rsidP="003F5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46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8046D">
        <w:rPr>
          <w:rFonts w:ascii="Times New Roman" w:hAnsi="Times New Roman" w:cs="Times New Roman"/>
          <w:sz w:val="24"/>
          <w:szCs w:val="24"/>
        </w:rPr>
        <w:t>Аудиоприложение</w:t>
      </w:r>
      <w:proofErr w:type="spellEnd"/>
      <w:r w:rsidRPr="0098046D">
        <w:rPr>
          <w:rFonts w:ascii="Times New Roman" w:hAnsi="Times New Roman" w:cs="Times New Roman"/>
          <w:color w:val="000000"/>
          <w:sz w:val="24"/>
          <w:szCs w:val="24"/>
        </w:rPr>
        <w:t xml:space="preserve"> МР3 к учебнику Ю.А. Комаровой и др.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11 класса.</w:t>
      </w:r>
    </w:p>
    <w:p w:rsidR="003F58B2" w:rsidRPr="0098046D" w:rsidRDefault="003F58B2" w:rsidP="003F5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8B2" w:rsidRDefault="003F58B2" w:rsidP="003F58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279">
        <w:rPr>
          <w:rFonts w:ascii="Times New Roman" w:hAnsi="Times New Roman" w:cs="Times New Roman"/>
          <w:sz w:val="24"/>
          <w:szCs w:val="24"/>
        </w:rPr>
        <w:t xml:space="preserve">2. Аудиокассеты с записями музыки и песен на английском языке. </w:t>
      </w:r>
    </w:p>
    <w:p w:rsidR="003F58B2" w:rsidRDefault="003F58B2" w:rsidP="0059785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58B2" w:rsidRDefault="003F58B2" w:rsidP="003F58B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7279"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обучения</w:t>
      </w:r>
    </w:p>
    <w:p w:rsidR="003F58B2" w:rsidRPr="0098046D" w:rsidRDefault="003F58B2" w:rsidP="003F58B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279">
        <w:rPr>
          <w:rFonts w:ascii="Times New Roman" w:hAnsi="Times New Roman" w:cs="Times New Roman"/>
          <w:sz w:val="24"/>
          <w:szCs w:val="24"/>
        </w:rPr>
        <w:t>1. Мультимедийный компьютер.</w:t>
      </w:r>
    </w:p>
    <w:p w:rsidR="003F58B2" w:rsidRPr="00D17279" w:rsidRDefault="003F58B2" w:rsidP="003F58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279">
        <w:rPr>
          <w:rFonts w:ascii="Times New Roman" w:hAnsi="Times New Roman" w:cs="Times New Roman"/>
          <w:sz w:val="24"/>
          <w:szCs w:val="24"/>
        </w:rPr>
        <w:t>2. Акустические колонки.</w:t>
      </w:r>
    </w:p>
    <w:p w:rsidR="003F58B2" w:rsidRPr="00597854" w:rsidRDefault="003F58B2" w:rsidP="005978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279">
        <w:rPr>
          <w:rFonts w:ascii="Times New Roman" w:hAnsi="Times New Roman" w:cs="Times New Roman"/>
          <w:sz w:val="24"/>
          <w:szCs w:val="24"/>
        </w:rPr>
        <w:t>3. Стереосистема с  возможностью использования  аудиодисков и аудиокассет.</w:t>
      </w:r>
    </w:p>
    <w:sectPr w:rsidR="003F58B2" w:rsidRPr="00597854" w:rsidSect="0013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3006"/>
    <w:multiLevelType w:val="hybridMultilevel"/>
    <w:tmpl w:val="E9340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3422"/>
    <w:multiLevelType w:val="hybridMultilevel"/>
    <w:tmpl w:val="8ACC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62B79"/>
    <w:multiLevelType w:val="hybridMultilevel"/>
    <w:tmpl w:val="DA3CD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130A"/>
    <w:multiLevelType w:val="hybridMultilevel"/>
    <w:tmpl w:val="411EB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A0C10"/>
    <w:multiLevelType w:val="hybridMultilevel"/>
    <w:tmpl w:val="08CA7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95421"/>
    <w:multiLevelType w:val="hybridMultilevel"/>
    <w:tmpl w:val="AAE8F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D3701"/>
    <w:multiLevelType w:val="hybridMultilevel"/>
    <w:tmpl w:val="A76E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643A9"/>
    <w:multiLevelType w:val="hybridMultilevel"/>
    <w:tmpl w:val="E81E7500"/>
    <w:lvl w:ilvl="0" w:tplc="302C7E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A1EBA"/>
    <w:multiLevelType w:val="hybridMultilevel"/>
    <w:tmpl w:val="FCB2E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2521F"/>
    <w:multiLevelType w:val="hybridMultilevel"/>
    <w:tmpl w:val="6FEC2D5E"/>
    <w:lvl w:ilvl="0" w:tplc="302C7E38">
      <w:start w:val="1"/>
      <w:numFmt w:val="bullet"/>
      <w:lvlText w:val="-"/>
      <w:lvlJc w:val="left"/>
      <w:pPr>
        <w:ind w:left="78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41F476E"/>
    <w:multiLevelType w:val="hybridMultilevel"/>
    <w:tmpl w:val="14D0A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6578"/>
    <w:multiLevelType w:val="hybridMultilevel"/>
    <w:tmpl w:val="E376E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613CF"/>
    <w:multiLevelType w:val="hybridMultilevel"/>
    <w:tmpl w:val="31F02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C109A"/>
    <w:multiLevelType w:val="hybridMultilevel"/>
    <w:tmpl w:val="0880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C5EBD"/>
    <w:multiLevelType w:val="hybridMultilevel"/>
    <w:tmpl w:val="BA78F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90A66"/>
    <w:multiLevelType w:val="hybridMultilevel"/>
    <w:tmpl w:val="AC469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E4FEF"/>
    <w:multiLevelType w:val="hybridMultilevel"/>
    <w:tmpl w:val="B45E1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DC7CF8"/>
    <w:multiLevelType w:val="hybridMultilevel"/>
    <w:tmpl w:val="78061F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DE076C"/>
    <w:multiLevelType w:val="hybridMultilevel"/>
    <w:tmpl w:val="CA081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4"/>
  </w:num>
  <w:num w:numId="5">
    <w:abstractNumId w:val="3"/>
  </w:num>
  <w:num w:numId="6">
    <w:abstractNumId w:val="16"/>
  </w:num>
  <w:num w:numId="7">
    <w:abstractNumId w:val="8"/>
  </w:num>
  <w:num w:numId="8">
    <w:abstractNumId w:val="0"/>
  </w:num>
  <w:num w:numId="9">
    <w:abstractNumId w:val="4"/>
  </w:num>
  <w:num w:numId="10">
    <w:abstractNumId w:val="1"/>
  </w:num>
  <w:num w:numId="11">
    <w:abstractNumId w:val="18"/>
  </w:num>
  <w:num w:numId="12">
    <w:abstractNumId w:val="11"/>
  </w:num>
  <w:num w:numId="13">
    <w:abstractNumId w:val="15"/>
  </w:num>
  <w:num w:numId="14">
    <w:abstractNumId w:val="12"/>
  </w:num>
  <w:num w:numId="15">
    <w:abstractNumId w:val="13"/>
  </w:num>
  <w:num w:numId="16">
    <w:abstractNumId w:val="17"/>
  </w:num>
  <w:num w:numId="17">
    <w:abstractNumId w:val="6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71"/>
    <w:rsid w:val="000171CA"/>
    <w:rsid w:val="000849EE"/>
    <w:rsid w:val="000B3FA9"/>
    <w:rsid w:val="000F669D"/>
    <w:rsid w:val="00114F66"/>
    <w:rsid w:val="00133271"/>
    <w:rsid w:val="001B72C3"/>
    <w:rsid w:val="00240B96"/>
    <w:rsid w:val="002465C9"/>
    <w:rsid w:val="00320CF9"/>
    <w:rsid w:val="0038620E"/>
    <w:rsid w:val="00395749"/>
    <w:rsid w:val="003D08F4"/>
    <w:rsid w:val="003E1E5F"/>
    <w:rsid w:val="003F58B2"/>
    <w:rsid w:val="00452F9A"/>
    <w:rsid w:val="004E711E"/>
    <w:rsid w:val="00597854"/>
    <w:rsid w:val="005F0E93"/>
    <w:rsid w:val="006A2461"/>
    <w:rsid w:val="00704CD6"/>
    <w:rsid w:val="00712639"/>
    <w:rsid w:val="0075607C"/>
    <w:rsid w:val="007D4FA6"/>
    <w:rsid w:val="008A4F90"/>
    <w:rsid w:val="008F6652"/>
    <w:rsid w:val="009537BC"/>
    <w:rsid w:val="00AD55BD"/>
    <w:rsid w:val="00B119B7"/>
    <w:rsid w:val="00BB5482"/>
    <w:rsid w:val="00CA4C70"/>
    <w:rsid w:val="00CC125D"/>
    <w:rsid w:val="00D95515"/>
    <w:rsid w:val="00E701FE"/>
    <w:rsid w:val="00EC0C9B"/>
    <w:rsid w:val="00F8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8E8F31-ECD4-476C-9045-F82D7E88B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3271"/>
    <w:pPr>
      <w:ind w:left="720"/>
      <w:contextualSpacing/>
    </w:pPr>
  </w:style>
  <w:style w:type="character" w:customStyle="1" w:styleId="CharAttribute501">
    <w:name w:val="CharAttribute501"/>
    <w:uiPriority w:val="99"/>
    <w:rsid w:val="003F58B2"/>
    <w:rPr>
      <w:rFonts w:ascii="Times New Roman" w:eastAsia="Times New Roman"/>
      <w:i/>
      <w:sz w:val="28"/>
      <w:u w:val="single"/>
    </w:rPr>
  </w:style>
  <w:style w:type="character" w:customStyle="1" w:styleId="a4">
    <w:name w:val="Абзац списка Знак"/>
    <w:link w:val="a3"/>
    <w:uiPriority w:val="34"/>
    <w:qFormat/>
    <w:locked/>
    <w:rsid w:val="003F58B2"/>
  </w:style>
  <w:style w:type="paragraph" w:styleId="a5">
    <w:name w:val="Normal (Web)"/>
    <w:basedOn w:val="a"/>
    <w:uiPriority w:val="99"/>
    <w:semiHidden/>
    <w:unhideWhenUsed/>
    <w:rsid w:val="006A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D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5108</Words>
  <Characters>29119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2021-09-12T21:14:00Z</cp:lastPrinted>
  <dcterms:created xsi:type="dcterms:W3CDTF">2023-10-04T18:23:00Z</dcterms:created>
  <dcterms:modified xsi:type="dcterms:W3CDTF">2023-10-04T18:23:00Z</dcterms:modified>
</cp:coreProperties>
</file>