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C" w:rsidRPr="00145E6E" w:rsidRDefault="0003316B" w:rsidP="0003316B">
      <w:pPr>
        <w:spacing w:line="240" w:lineRule="atLeast"/>
        <w:jc w:val="center"/>
        <w:rPr>
          <w:b/>
          <w:bCs/>
        </w:rPr>
      </w:pPr>
      <w:r>
        <w:rPr>
          <w:bCs/>
          <w:noProof/>
        </w:rPr>
        <w:drawing>
          <wp:inline distT="0" distB="0" distL="0" distR="0">
            <wp:extent cx="5940425" cy="8405574"/>
            <wp:effectExtent l="19050" t="0" r="3175" b="0"/>
            <wp:docPr id="1" name="Рисунок 1" descr="F:\HPSCANS\сканирование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E6E">
        <w:rPr>
          <w:b/>
          <w:bCs/>
        </w:rPr>
        <w:t xml:space="preserve"> </w:t>
      </w:r>
    </w:p>
    <w:p w:rsidR="00B9572C" w:rsidRPr="00145E6E" w:rsidRDefault="00B9572C" w:rsidP="00145E6E">
      <w:pPr>
        <w:pStyle w:val="acenter"/>
        <w:spacing w:before="0" w:after="0" w:line="240" w:lineRule="atLeast"/>
        <w:ind w:left="0"/>
        <w:rPr>
          <w:rStyle w:val="a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B9572C" w:rsidRPr="00145E6E" w:rsidTr="00897155">
        <w:trPr>
          <w:gridAfter w:val="1"/>
          <w:tblCellSpacing w:w="15" w:type="dxa"/>
        </w:trPr>
        <w:tc>
          <w:tcPr>
            <w:tcW w:w="9253" w:type="dxa"/>
            <w:vAlign w:val="center"/>
            <w:hideMark/>
          </w:tcPr>
          <w:p w:rsidR="00C83A3C" w:rsidRPr="00145E6E" w:rsidRDefault="00C83A3C" w:rsidP="0003316B">
            <w:pPr>
              <w:spacing w:line="240" w:lineRule="atLeast"/>
            </w:pPr>
          </w:p>
          <w:p w:rsidR="00C83A3C" w:rsidRPr="00145E6E" w:rsidRDefault="00040626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функция состоит в предупреждении ожидаемых и предсказуемых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</w:t>
            </w:r>
            <w:r w:rsidR="00C83A3C" w:rsidRPr="00145E6E">
              <w:rPr>
                <w:rFonts w:ascii="Times New Roman" w:hAnsi="Times New Roman" w:cs="Times New Roman"/>
                <w:sz w:val="24"/>
                <w:szCs w:val="24"/>
              </w:rPr>
              <w:t>ной мотивации, здоровьем детей.</w:t>
            </w:r>
          </w:p>
          <w:p w:rsidR="00C83A3C" w:rsidRPr="00145E6E" w:rsidRDefault="00040626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      </w:r>
          </w:p>
          <w:p w:rsidR="00C83A3C" w:rsidRPr="00145E6E" w:rsidRDefault="00C83A3C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145E6E" w:rsidRDefault="00C83A3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572C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   Виды </w:t>
            </w:r>
            <w:r w:rsidR="0031378C" w:rsidRPr="0014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собраний родителей</w:t>
            </w:r>
          </w:p>
          <w:p w:rsidR="00C83A3C" w:rsidRPr="00145E6E" w:rsidRDefault="00C83A3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1. Существуют следующие виды </w:t>
            </w:r>
            <w:r w:rsidR="0031378C" w:rsidRPr="00145E6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собраний родителей</w:t>
            </w:r>
            <w:r w:rsidR="0031378C" w:rsidRPr="00145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Организационные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Тематические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Собрания-диспуты, круглые столы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Итоговые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Собрания-консультации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   </w:t>
            </w:r>
            <w:proofErr w:type="spellStart"/>
            <w:proofErr w:type="gramStart"/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Собрания-собеседование</w:t>
            </w:r>
            <w:proofErr w:type="spellEnd"/>
            <w:proofErr w:type="gramEnd"/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Родительская конференция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  Собрания – творческие отчеты</w:t>
            </w:r>
          </w:p>
          <w:p w:rsidR="00C83A3C" w:rsidRPr="00145E6E" w:rsidRDefault="00C83A3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378C" w:rsidRPr="00145E6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родителей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, как пра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вило, являются комбинированными</w:t>
            </w:r>
          </w:p>
          <w:p w:rsidR="00C83A3C" w:rsidRPr="00145E6E" w:rsidRDefault="00C83A3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378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часть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r w:rsidR="0031378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просвещение (родительский всеоб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уч)</w:t>
            </w:r>
          </w:p>
          <w:p w:rsidR="00897155" w:rsidRPr="00145E6E" w:rsidRDefault="00C83A3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4. Родительский всеобуч планируется в соответствии с: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требованиями социума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направлением работы школы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  <w:t>•    во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зрастными особенностями детей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145E6E" w:rsidRDefault="00897155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572C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.   </w:t>
            </w: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родительского всеобуча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1. Знакомство родителей с основами педагогических, психологических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, правовых знаний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2. Обеспечение единства воспитате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льных воздействий школы и семьи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и распространение 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положительного опыта воспитания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активному уча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стию в воспитательном процессе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145E6E" w:rsidRDefault="00897155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572C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   Проведение </w:t>
            </w:r>
            <w:r w:rsidR="0031378C" w:rsidRPr="0014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собраний родителей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1. Классные родительские собрания прово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дятся не реже 1 раза в четверть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2. Основные вопросы, рассмат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риваемые на классных собраниях: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анализ учебно-во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спитательного процесса в классе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задачи,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дальнейшую работу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планирование, организация д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еятельности по выполнению задач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подведение итогов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•    актуальные педагогические, психологические, правовые 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проблемы (родительский всеобуч)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3.  При подготовке и проведении собрания </w:t>
            </w:r>
            <w:r w:rsidR="00145E6E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следует учитывать ряд 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важнейших положений: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атмосфер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у сотрудничества школы и семьи;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интонацию собрания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: советуем и размышляем вместе;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тей, состоянии здоровья);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д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обрые, доверительные отношения;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временные рамки проведения родитель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ского собрания (не более 1,5 ч)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 главные показатели эффект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ивности родительских собраний: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активное участие родителей</w:t>
            </w:r>
          </w:p>
          <w:p w:rsidR="00897155" w:rsidRPr="00145E6E" w:rsidRDefault="00B9572C" w:rsidP="00145E6E">
            <w:pPr>
              <w:pStyle w:val="a4"/>
              <w:spacing w:line="240" w:lineRule="atLeast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б) атмосфера активного обсуж</w:t>
            </w:r>
            <w:r w:rsidR="00897155" w:rsidRPr="00145E6E">
              <w:rPr>
                <w:rFonts w:ascii="Times New Roman" w:hAnsi="Times New Roman" w:cs="Times New Roman"/>
                <w:sz w:val="24"/>
                <w:szCs w:val="24"/>
              </w:rPr>
              <w:t>дения вопросов</w:t>
            </w:r>
          </w:p>
          <w:p w:rsidR="00897155" w:rsidRPr="00145E6E" w:rsidRDefault="00897155" w:rsidP="00145E6E">
            <w:pPr>
              <w:pStyle w:val="a4"/>
              <w:spacing w:line="240" w:lineRule="atLeast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в) обмен опытом</w:t>
            </w:r>
          </w:p>
          <w:p w:rsidR="00AF6EFB" w:rsidRPr="00145E6E" w:rsidRDefault="00B9572C" w:rsidP="00145E6E">
            <w:pPr>
              <w:pStyle w:val="a4"/>
              <w:spacing w:line="240" w:lineRule="atLeast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г) ответы на 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вопросы, советы и рекомендации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4. Кл</w:t>
            </w:r>
            <w:proofErr w:type="gramStart"/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уководитель обязан всесторонне продумать и подготовить к собранию всю необ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ходимую информацию и документы.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5. Каждое собрание требует своего «сценария», своей программы и предельно приближенных к родителям и детям уст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ановок, рекомендаций и советов.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6. Главным методом проведения собрания является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7. Родители приглашаются на собрание и оповещаются о повестке дня не позднее, чем за 3 д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ня до даты проведения собрания.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8. Учителя-предметники могут присутствовать на родительском собрании по приг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лашению классного руководителя.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9. Классный руководитель должен сформулировать цель приглашения на 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собрание учителей-предметников.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10. Классный руководитель решает организационные вопросы накануне собрания (место хранения верхней одежды, организация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подготовка кабинета).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11. Классный руководитель информирует заместителя директора по ВР (или УВР) об итогах родительского собрания, о вопросах и проблемах, поднятых родителями на собрании, на следующий день после проведения собрания.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572C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.    Принципы пр</w:t>
            </w: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оведения </w:t>
            </w:r>
            <w:r w:rsidR="00145E6E" w:rsidRPr="0014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 родителей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1.    </w:t>
            </w:r>
            <w:r w:rsidR="00145E6E" w:rsidRPr="00145E6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родителей</w:t>
            </w:r>
            <w:r w:rsidR="00145E6E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– это не просто форма связи семьи и школы, это место получения ва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жной педагогической информации.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2.    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ся на собрании не допускается. 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3.    У семьи и школы одни проблемы и заботы – это проблемы детей и забота о них.  Задача встреч родителей и учителей – иск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ать совместные пути их решения.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4.    Результативным собранием можно назвать только такое собрание, когда есть понимание сторон, когда он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о вызывает вопросы, дискуссию.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AD" w:rsidRPr="00145E6E" w:rsidRDefault="00AF6EFB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572C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   Права </w:t>
            </w:r>
            <w:r w:rsidR="00145E6E" w:rsidRPr="0014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 родителей</w:t>
            </w:r>
          </w:p>
          <w:p w:rsidR="00AF6EFB" w:rsidRPr="00145E6E" w:rsidRDefault="00145E6E" w:rsidP="00145E6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родителей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имеет право:</w:t>
            </w:r>
          </w:p>
          <w:p w:rsidR="00AF6EFB" w:rsidRPr="00145E6E" w:rsidRDefault="00B9572C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1.    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родителей </w:t>
            </w:r>
            <w:proofErr w:type="gramStart"/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неукоснительн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ое выполнение решений собрания;</w:t>
            </w:r>
          </w:p>
          <w:p w:rsidR="00AF6EFB" w:rsidRPr="00145E6E" w:rsidRDefault="00AF6EFB" w:rsidP="00145E6E">
            <w:pPr>
              <w:pStyle w:val="a4"/>
              <w:spacing w:line="240" w:lineRule="atLeast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145E6E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521561" w:rsidRPr="00145E6E">
              <w:rPr>
                <w:rFonts w:ascii="Times New Roman" w:hAnsi="Times New Roman" w:cs="Times New Roman"/>
                <w:sz w:val="24"/>
                <w:szCs w:val="24"/>
              </w:rPr>
              <w:t>ст.44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561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Закона «Об образовании</w:t>
            </w:r>
            <w:r w:rsidR="00521561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в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ыполнение Устава школы.</w:t>
            </w:r>
          </w:p>
          <w:p w:rsidR="00AF6EFB" w:rsidRPr="00145E6E" w:rsidRDefault="00B9572C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2.    Обсуждать вопросы школьной жизни и принима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ть решения в форме предложений.</w:t>
            </w:r>
          </w:p>
          <w:p w:rsidR="00AF6EFB" w:rsidRPr="00145E6E" w:rsidRDefault="00B9572C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3.    Пригл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ашать на собрания специалистов: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работников правоох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ранительных органов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членов администрации школы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елей общественных организаций</w:t>
            </w:r>
          </w:p>
          <w:p w:rsidR="00E71AAD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AD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572C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.    Доку</w:t>
            </w:r>
            <w:r w:rsidR="00AF6EFB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ментация </w:t>
            </w:r>
            <w:r w:rsidR="00145E6E" w:rsidRPr="0014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 родителей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="00145E6E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протоколируются.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145E6E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подписы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ваются классным руководителем. 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F2B" w:rsidRPr="00145E6E">
              <w:rPr>
                <w:rFonts w:ascii="Times New Roman" w:hAnsi="Times New Roman" w:cs="Times New Roman"/>
                <w:sz w:val="24"/>
                <w:szCs w:val="24"/>
              </w:rPr>
              <w:t>ротоколы хранятся у классных руководителей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и отн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осятся к школьной 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составляет 2 года.</w:t>
            </w:r>
          </w:p>
          <w:p w:rsidR="00E71AAD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AD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6EFB" w:rsidRPr="00145E6E">
              <w:rPr>
                <w:rFonts w:ascii="Times New Roman" w:hAnsi="Times New Roman" w:cs="Times New Roman"/>
                <w:b/>
                <w:sz w:val="24"/>
                <w:szCs w:val="24"/>
              </w:rPr>
              <w:t>.    Заключительные положения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1.    Родительский всеобуч, проводимый на </w:t>
            </w:r>
            <w:r w:rsidR="00145E6E" w:rsidRPr="00145E6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собрании родителей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, может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меняться в связи с изменением: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социума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направления работы школы</w:t>
            </w:r>
          </w:p>
          <w:p w:rsidR="00AF6EFB" w:rsidRPr="00145E6E" w:rsidRDefault="00B9572C" w:rsidP="00145E6E">
            <w:pPr>
              <w:pStyle w:val="a4"/>
              <w:spacing w:line="240" w:lineRule="atLeast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="00E71AAD" w:rsidRPr="00145E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уровня образования родителей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2.    Изменения и дополнения к родительском</w:t>
            </w:r>
            <w:r w:rsidR="00145E6E" w:rsidRPr="00145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всеобуч</w:t>
            </w:r>
            <w:r w:rsidR="00145E6E" w:rsidRPr="00145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 могут разрабатываться совмес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 xml:space="preserve">тно </w:t>
            </w:r>
            <w:proofErr w:type="gramStart"/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EFB" w:rsidRPr="00145E6E" w:rsidRDefault="00E71AAD" w:rsidP="00145E6E">
            <w:pPr>
              <w:pStyle w:val="a4"/>
              <w:spacing w:line="240" w:lineRule="atLeast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а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</w:p>
          <w:p w:rsidR="00AF6EFB" w:rsidRPr="00145E6E" w:rsidRDefault="003F596D" w:rsidP="00145E6E">
            <w:pPr>
              <w:pStyle w:val="a4"/>
              <w:spacing w:line="240" w:lineRule="atLeast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сихологами</w:t>
            </w:r>
          </w:p>
          <w:p w:rsidR="00AF6EFB" w:rsidRPr="00145E6E" w:rsidRDefault="003F596D" w:rsidP="00145E6E">
            <w:pPr>
              <w:pStyle w:val="a4"/>
              <w:spacing w:line="240" w:lineRule="atLeast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редседателем методического объ</w:t>
            </w:r>
            <w:r w:rsidR="00AF6EFB" w:rsidRPr="00145E6E">
              <w:rPr>
                <w:rFonts w:ascii="Times New Roman" w:hAnsi="Times New Roman" w:cs="Times New Roman"/>
                <w:sz w:val="24"/>
                <w:szCs w:val="24"/>
              </w:rPr>
              <w:t>единения классных руководителей</w:t>
            </w:r>
          </w:p>
          <w:p w:rsidR="00B9572C" w:rsidRPr="00145E6E" w:rsidRDefault="003F596D" w:rsidP="00145E6E">
            <w:pPr>
              <w:pStyle w:val="a4"/>
              <w:spacing w:line="240" w:lineRule="atLeast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E"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t>редставителями науки</w:t>
            </w:r>
            <w:r w:rsidR="00B9572C" w:rsidRPr="00145E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9572C" w:rsidRPr="00145E6E" w:rsidRDefault="00B9572C" w:rsidP="00145E6E">
            <w:pPr>
              <w:spacing w:line="240" w:lineRule="atLeast"/>
            </w:pPr>
          </w:p>
        </w:tc>
      </w:tr>
      <w:tr w:rsidR="00B9572C" w:rsidRPr="00145E6E" w:rsidTr="00897155">
        <w:trPr>
          <w:tblCellSpacing w:w="15" w:type="dxa"/>
        </w:trPr>
        <w:tc>
          <w:tcPr>
            <w:tcW w:w="9253" w:type="dxa"/>
            <w:vAlign w:val="center"/>
            <w:hideMark/>
          </w:tcPr>
          <w:p w:rsidR="00B9572C" w:rsidRPr="00145E6E" w:rsidRDefault="00B9572C" w:rsidP="00145E6E">
            <w:pPr>
              <w:spacing w:line="240" w:lineRule="atLeast"/>
            </w:pPr>
          </w:p>
        </w:tc>
        <w:tc>
          <w:tcPr>
            <w:tcW w:w="0" w:type="auto"/>
            <w:vAlign w:val="center"/>
            <w:hideMark/>
          </w:tcPr>
          <w:p w:rsidR="00B9572C" w:rsidRPr="00145E6E" w:rsidRDefault="00B9572C" w:rsidP="00145E6E">
            <w:pPr>
              <w:spacing w:line="240" w:lineRule="atLeast"/>
            </w:pPr>
          </w:p>
        </w:tc>
        <w:tc>
          <w:tcPr>
            <w:tcW w:w="0" w:type="auto"/>
            <w:vAlign w:val="center"/>
            <w:hideMark/>
          </w:tcPr>
          <w:p w:rsidR="00B9572C" w:rsidRPr="00145E6E" w:rsidRDefault="00B9572C" w:rsidP="00145E6E">
            <w:pPr>
              <w:spacing w:line="240" w:lineRule="atLeast"/>
            </w:pPr>
          </w:p>
        </w:tc>
      </w:tr>
    </w:tbl>
    <w:p w:rsidR="00AE5F23" w:rsidRPr="00145E6E" w:rsidRDefault="00AE5F23" w:rsidP="00145E6E">
      <w:pPr>
        <w:spacing w:line="240" w:lineRule="atLeast"/>
      </w:pPr>
    </w:p>
    <w:p w:rsidR="00145E6E" w:rsidRPr="00145E6E" w:rsidRDefault="00145E6E">
      <w:pPr>
        <w:spacing w:line="240" w:lineRule="atLeast"/>
      </w:pPr>
    </w:p>
    <w:sectPr w:rsidR="00145E6E" w:rsidRPr="00145E6E" w:rsidSect="00A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33A"/>
    <w:multiLevelType w:val="multilevel"/>
    <w:tmpl w:val="DA7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9572C"/>
    <w:rsid w:val="0003316B"/>
    <w:rsid w:val="00040626"/>
    <w:rsid w:val="00145E6E"/>
    <w:rsid w:val="0031378C"/>
    <w:rsid w:val="003F596D"/>
    <w:rsid w:val="00521561"/>
    <w:rsid w:val="005215D0"/>
    <w:rsid w:val="00830272"/>
    <w:rsid w:val="00836A0B"/>
    <w:rsid w:val="00897155"/>
    <w:rsid w:val="008B0646"/>
    <w:rsid w:val="00AE5F23"/>
    <w:rsid w:val="00AF6EFB"/>
    <w:rsid w:val="00B9572C"/>
    <w:rsid w:val="00BB7FC1"/>
    <w:rsid w:val="00C83A3C"/>
    <w:rsid w:val="00D247BF"/>
    <w:rsid w:val="00E71AAD"/>
    <w:rsid w:val="00F9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72C"/>
    <w:rPr>
      <w:b/>
      <w:bCs/>
    </w:rPr>
  </w:style>
  <w:style w:type="paragraph" w:customStyle="1" w:styleId="acenter">
    <w:name w:val="acenter"/>
    <w:basedOn w:val="a"/>
    <w:rsid w:val="00B9572C"/>
    <w:pPr>
      <w:spacing w:before="67" w:after="84"/>
      <w:ind w:left="67"/>
      <w:jc w:val="center"/>
    </w:pPr>
  </w:style>
  <w:style w:type="paragraph" w:customStyle="1" w:styleId="aleft2">
    <w:name w:val="aleft2"/>
    <w:basedOn w:val="a"/>
    <w:rsid w:val="00B9572C"/>
    <w:pPr>
      <w:spacing w:before="67" w:after="67"/>
      <w:ind w:right="100"/>
    </w:pPr>
  </w:style>
  <w:style w:type="character" w:customStyle="1" w:styleId="FontStyle39">
    <w:name w:val="Font Style39"/>
    <w:basedOn w:val="a0"/>
    <w:rsid w:val="00B957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B9572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9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2021-09-26T12:42:00Z</dcterms:created>
  <dcterms:modified xsi:type="dcterms:W3CDTF">2023-10-30T12:16:00Z</dcterms:modified>
</cp:coreProperties>
</file>