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13" w:rsidRPr="00B71D80" w:rsidRDefault="00537213" w:rsidP="0053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lang w:eastAsia="ru-RU"/>
        </w:rPr>
      </w:pPr>
      <w:r w:rsidRPr="00B71D80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lang w:eastAsia="ru-RU"/>
        </w:rPr>
        <w:t>ФОРСАЙТ-СЕССИЯ</w:t>
      </w:r>
    </w:p>
    <w:p w:rsidR="00537213" w:rsidRDefault="00537213" w:rsidP="0053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D80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lang w:eastAsia="ru-RU"/>
        </w:rPr>
        <w:t>«АРТ-квартал» - территория возможностей</w:t>
      </w:r>
    </w:p>
    <w:p w:rsidR="00537213" w:rsidRDefault="00537213" w:rsidP="0053721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7213" w:rsidRPr="000639CC" w:rsidRDefault="00537213" w:rsidP="0053721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Роли на </w:t>
      </w:r>
      <w:proofErr w:type="spellStart"/>
      <w:r w:rsidRPr="00063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форсайте</w:t>
      </w:r>
      <w:proofErr w:type="spellEnd"/>
      <w:r w:rsidRPr="00063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37213" w:rsidRPr="000639CC" w:rsidRDefault="00537213" w:rsidP="00537213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</w:t>
      </w:r>
    </w:p>
    <w:p w:rsidR="00537213" w:rsidRPr="000639CC" w:rsidRDefault="00537213" w:rsidP="005372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Ведущий: предварительно проектирует процесс, собирает информацию и анализирует требования, держит участников в "рамках будущего", инструктирует модераторов и участников</w:t>
      </w:r>
    </w:p>
    <w:p w:rsidR="00537213" w:rsidRPr="000639CC" w:rsidRDefault="00537213" w:rsidP="005372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Модератор: ведет процесс, управляет коммуникацией, управляет содержанием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7213" w:rsidRPr="000639CC" w:rsidRDefault="00537213" w:rsidP="005372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Команда поддержки.</w:t>
      </w:r>
    </w:p>
    <w:p w:rsidR="00537213" w:rsidRPr="000639CC" w:rsidRDefault="00537213" w:rsidP="0053721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участников – не просто создать образ будущего, но и разработать «дорожную карту», своеобразный навигатор, который поможет оперативно прокладывать маршрут к поставленным целям).</w:t>
      </w:r>
    </w:p>
    <w:p w:rsidR="00537213" w:rsidRPr="000639CC" w:rsidRDefault="00537213" w:rsidP="0053721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Терминология </w:t>
      </w:r>
      <w:proofErr w:type="spellStart"/>
      <w:r w:rsidRPr="00063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форсайта</w:t>
      </w:r>
      <w:proofErr w:type="spellEnd"/>
      <w:r w:rsidRPr="00063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37213" w:rsidRPr="000639CC" w:rsidRDefault="00537213" w:rsidP="0053721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Тренд</w:t>
      </w:r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 же, что тенденция; важное, заметное направление в развитии чего-либо.</w:t>
      </w:r>
    </w:p>
    <w:p w:rsidR="00537213" w:rsidRPr="000639CC" w:rsidRDefault="00537213" w:rsidP="0053721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</w:t>
      </w:r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отдельное технологическое решение («новый вид топлива») или пакет технологических решений, значимый для развития, угасания или зарождения нового тренда. </w:t>
      </w:r>
    </w:p>
    <w:p w:rsidR="00537213" w:rsidRPr="000639CC" w:rsidRDefault="00537213" w:rsidP="0053721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Формат</w:t>
      </w:r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тип отношений между людьми, технологии социального взаимодействия. </w:t>
      </w:r>
    </w:p>
    <w:p w:rsidR="00537213" w:rsidRPr="000639CC" w:rsidRDefault="00537213" w:rsidP="0053721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Угроза</w:t>
      </w:r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процесс или событие на тренде, а также значимое следствие технологии, которое может негативное повлиять на различные сущности или явления на карте времени. </w:t>
      </w:r>
    </w:p>
    <w:p w:rsidR="00537213" w:rsidRPr="000639CC" w:rsidRDefault="00537213" w:rsidP="0053721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</w:t>
      </w:r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визуальный образ совместного будущего, включающий ключевые тенденции развития, тренды, события, технологии, стратегические развилки и точки принятия решений. </w:t>
      </w:r>
    </w:p>
    <w:p w:rsidR="00537213" w:rsidRPr="000639CC" w:rsidRDefault="00537213" w:rsidP="005372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</w:t>
      </w:r>
      <w:proofErr w:type="spellStart"/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форсайта</w:t>
      </w:r>
      <w:proofErr w:type="spellEnd"/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использовать энергию позитивного мышления команды при совместном представлении желаемого будущего (команда изначально настраивается на «плюс»), а также эффективно и в правильной последовательности сочетать этапы творческого и аналитического мышления).</w:t>
      </w:r>
    </w:p>
    <w:p w:rsidR="00537213" w:rsidRPr="000639CC" w:rsidRDefault="00537213" w:rsidP="00537213">
      <w:pPr>
        <w:spacing w:after="0" w:line="24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реализации </w:t>
      </w:r>
      <w:proofErr w:type="spellStart"/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форсайтов</w:t>
      </w:r>
      <w:proofErr w:type="spellEnd"/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7213" w:rsidRPr="000639CC" w:rsidRDefault="00537213" w:rsidP="00537213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Сессия</w:t>
      </w:r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участники встречаются и обсуждают желаемое будущее. Формируют общее видение, или хотя бы договариваются, что необходимо встречаться дальше, чтобы от диалога и обмена мнениями перейти к конкретным решениям.</w:t>
      </w:r>
    </w:p>
    <w:p w:rsidR="00537213" w:rsidRPr="000639CC" w:rsidRDefault="00537213" w:rsidP="00537213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цикл событий, в котором есть часть </w:t>
      </w:r>
      <w:proofErr w:type="spellStart"/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форсайт</w:t>
      </w:r>
      <w:proofErr w:type="spellEnd"/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 Результатом может быть "дорожная карта", с которой все согласны. Осталось спланировать ресурсы и сроки на "Сессии стратегического планирования".</w:t>
      </w:r>
    </w:p>
    <w:p w:rsidR="00537213" w:rsidRPr="00B71D80" w:rsidRDefault="00537213" w:rsidP="00537213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</w:t>
      </w:r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полноценный </w:t>
      </w:r>
      <w:proofErr w:type="spellStart"/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форсайт</w:t>
      </w:r>
      <w:proofErr w:type="spellEnd"/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процесс, который предшествует, дополняет и развивает любую стратегию. Стратегия возникает из </w:t>
      </w:r>
      <w:proofErr w:type="spellStart"/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форсайта</w:t>
      </w:r>
      <w:proofErr w:type="spellEnd"/>
      <w:r w:rsidRPr="0006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является его результатом.</w:t>
      </w:r>
    </w:p>
    <w:p w:rsidR="00B71D80" w:rsidRPr="00123991" w:rsidRDefault="00B71D80" w:rsidP="00B71D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23991">
        <w:rPr>
          <w:rFonts w:ascii="Times New Roman" w:hAnsi="Times New Roman"/>
          <w:b/>
          <w:bCs/>
          <w:sz w:val="24"/>
          <w:szCs w:val="24"/>
        </w:rPr>
        <w:t>Ведущий:</w:t>
      </w:r>
    </w:p>
    <w:p w:rsidR="00B71D80" w:rsidRPr="00123991" w:rsidRDefault="00B71D80" w:rsidP="00B71D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23991">
        <w:rPr>
          <w:rFonts w:ascii="Times New Roman" w:hAnsi="Times New Roman"/>
          <w:sz w:val="24"/>
          <w:szCs w:val="24"/>
        </w:rPr>
        <w:t xml:space="preserve">проговаривает и прописывает (на </w:t>
      </w:r>
      <w:proofErr w:type="spellStart"/>
      <w:r w:rsidRPr="00123991">
        <w:rPr>
          <w:rFonts w:ascii="Times New Roman" w:hAnsi="Times New Roman"/>
          <w:sz w:val="24"/>
          <w:szCs w:val="24"/>
        </w:rPr>
        <w:t>флипчарте</w:t>
      </w:r>
      <w:proofErr w:type="spellEnd"/>
      <w:r w:rsidRPr="00123991">
        <w:rPr>
          <w:rFonts w:ascii="Times New Roman" w:hAnsi="Times New Roman"/>
          <w:sz w:val="24"/>
          <w:szCs w:val="24"/>
        </w:rPr>
        <w:t xml:space="preserve"> либо на презентационном слайде) цель и основные задачи сессии, маршрут работы, основные результаты, которые должны быть получены в ходе групповой деятельности;</w:t>
      </w:r>
    </w:p>
    <w:p w:rsidR="00B71D80" w:rsidRPr="00123991" w:rsidRDefault="00B71D80" w:rsidP="00B71D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23991">
        <w:rPr>
          <w:rFonts w:ascii="Times New Roman" w:hAnsi="Times New Roman"/>
          <w:sz w:val="24"/>
          <w:szCs w:val="24"/>
        </w:rPr>
        <w:t>объявляет регламент работы;</w:t>
      </w:r>
    </w:p>
    <w:p w:rsidR="00B71D80" w:rsidRPr="00123991" w:rsidRDefault="00B71D80" w:rsidP="00B71D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23991">
        <w:rPr>
          <w:rFonts w:ascii="Times New Roman" w:hAnsi="Times New Roman"/>
          <w:sz w:val="24"/>
          <w:szCs w:val="24"/>
        </w:rPr>
        <w:t xml:space="preserve">устанавливает правила группового взаимодействия. </w:t>
      </w:r>
    </w:p>
    <w:p w:rsidR="00B71D80" w:rsidRDefault="00B71D80" w:rsidP="00B71D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D80" w:rsidRDefault="00B71D80" w:rsidP="00B71D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D80" w:rsidRPr="000639CC" w:rsidRDefault="00B71D80" w:rsidP="00B71D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213" w:rsidRDefault="00537213" w:rsidP="005372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CCB" w:rsidRDefault="008C5CCB" w:rsidP="005372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CCB" w:rsidRDefault="008C5CCB" w:rsidP="005372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CCB" w:rsidRDefault="008C5CCB" w:rsidP="005372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D80" w:rsidRDefault="00B71D80" w:rsidP="005372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213" w:rsidRPr="00537213" w:rsidRDefault="00537213" w:rsidP="005372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Сценарий </w:t>
      </w:r>
    </w:p>
    <w:p w:rsidR="008C5CCB" w:rsidRPr="00035086" w:rsidRDefault="008C5CCB" w:rsidP="008C5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</w:t>
      </w:r>
    </w:p>
    <w:p w:rsidR="008C5CCB" w:rsidRPr="00035086" w:rsidRDefault="008C5CCB" w:rsidP="008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</w:t>
      </w: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Коллеги, сегодня я предлагаю вам порабо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сессии</w:t>
      </w: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Фактически </w:t>
      </w:r>
      <w:proofErr w:type="spellStart"/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форсайт</w:t>
      </w:r>
      <w:proofErr w:type="spellEnd"/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англ. </w:t>
      </w:r>
      <w:proofErr w:type="spellStart"/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>Foresight</w:t>
      </w:r>
      <w:proofErr w:type="spellEnd"/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взгляд в будущее, предвидение) – это своеобразная форма работы, направленная на рефлексию в области целеполагания. В </w:t>
      </w:r>
      <w:proofErr w:type="spellStart"/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форсайте</w:t>
      </w:r>
      <w:proofErr w:type="spellEnd"/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осмысливать, исследовать и делать прогнозы в заданном направлении. Мы сами можем моделировать профессиональную деятельность в заданном направлении с учетом заданных актуальных отправных точек – современного состояния процесса обучения в настоящее время, а также от имеющихся тенденций в системе образования. </w:t>
      </w:r>
    </w:p>
    <w:p w:rsidR="008C5CCB" w:rsidRPr="00035086" w:rsidRDefault="008C5CCB" w:rsidP="008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Для того, чтобы продуктивно работать в </w:t>
      </w:r>
      <w:proofErr w:type="spellStart"/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форсайте</w:t>
      </w:r>
      <w:proofErr w:type="spellEnd"/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ориентироваться на основные и общие для всех участников </w:t>
      </w:r>
      <w:r w:rsidRPr="00035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</w:t>
      </w: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CCB" w:rsidRPr="00035086" w:rsidRDefault="008C5CCB" w:rsidP="008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будущее зависит не только от объективных внешних глобальных изменений, но, и от того сколько и какие усилия будут приложены участниками процесса;</w:t>
      </w:r>
    </w:p>
    <w:p w:rsidR="008C5CCB" w:rsidRPr="00035086" w:rsidRDefault="008C5CCB" w:rsidP="008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будущее можно моделировать, но, необходимо понимать, что оно вариативно и может не зависеть от прошлого опыта участников;</w:t>
      </w:r>
    </w:p>
    <w:p w:rsidR="008C5CCB" w:rsidRPr="00035086" w:rsidRDefault="008C5CCB" w:rsidP="008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будущее невозможно предсказать со стопроцентной достоверностью;</w:t>
      </w:r>
    </w:p>
    <w:p w:rsidR="008C5CCB" w:rsidRPr="00035086" w:rsidRDefault="008C5CCB" w:rsidP="008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настраиваемся изначально на позитив;</w:t>
      </w:r>
    </w:p>
    <w:p w:rsidR="008C5CCB" w:rsidRPr="00035086" w:rsidRDefault="008C5CCB" w:rsidP="008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сочетаем этапы творческого и аналитического мышления.</w:t>
      </w:r>
    </w:p>
    <w:p w:rsidR="008C5CCB" w:rsidRPr="00035086" w:rsidRDefault="008C5CCB" w:rsidP="008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Для того</w:t>
      </w: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«говорить на одном языке» в ходе </w:t>
      </w:r>
      <w:proofErr w:type="spellStart"/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форсайта</w:t>
      </w:r>
      <w:proofErr w:type="spellEnd"/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определим для себя общие понятия: </w:t>
      </w:r>
    </w:p>
    <w:p w:rsidR="008C5CCB" w:rsidRPr="00035086" w:rsidRDefault="008C5CCB" w:rsidP="008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5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тренд</w:t>
      </w: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же, что тенденция; важное, заметное направление в развитии чего-либо;</w:t>
      </w:r>
    </w:p>
    <w:p w:rsidR="008C5CCB" w:rsidRPr="00035086" w:rsidRDefault="008C5CCB" w:rsidP="008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5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</w:t>
      </w: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отдельное технологическое решение («новый вид топлива») или пакет технологических решений, значимый для развития, угасания или зарождения нового тренда;</w:t>
      </w:r>
    </w:p>
    <w:p w:rsidR="008C5CCB" w:rsidRPr="00035086" w:rsidRDefault="008C5CCB" w:rsidP="008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5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</w:t>
      </w: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тип отношений между людьми, технологии социального взаимодействия. </w:t>
      </w:r>
    </w:p>
    <w:p w:rsidR="008C5CCB" w:rsidRPr="00035086" w:rsidRDefault="008C5CCB" w:rsidP="008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5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угроза</w:t>
      </w: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 или событие на тренде, а также значимое следствие технологии, которое может негативное повлиять на различные сущности или явления на карте времени;</w:t>
      </w:r>
    </w:p>
    <w:p w:rsidR="008C5CCB" w:rsidRDefault="008C5CCB" w:rsidP="008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5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дорожная карта</w:t>
      </w: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визуальный образ совместного будущего, включающий ключевые тенденции развития, тренды, события, технологии, стратегические развилки и точки принятия 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5CCB" w:rsidRPr="008C5CCB" w:rsidRDefault="008C5CCB" w:rsidP="008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хакспейс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реальное место, где собираются люди со схожими интересами. Типичные действия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хакспейсах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включают: получение знаний и обмен ими, </w:t>
      </w:r>
      <w:r w:rsidR="008A6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и лекции, социальную активность, включая игры и развлекательные мероприятия.</w:t>
      </w:r>
    </w:p>
    <w:p w:rsidR="008C5CCB" w:rsidRDefault="008C5CCB" w:rsidP="008C5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работаем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проектом «АРТ-квартал» - территория возможностей».</w:t>
      </w:r>
    </w:p>
    <w:p w:rsidR="008A6859" w:rsidRDefault="008C5CCB" w:rsidP="008C5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задача трансформировать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пространство, превратив его в личностно-развивающую среду для творчества и самореализации обучающихся. Для того</w:t>
      </w: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составить определенный план </w:t>
      </w:r>
      <w:r w:rsidR="0075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</w:t>
      </w:r>
      <w:r w:rsidR="00754A5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</w:t>
      </w: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поработать в формате комплекса упражнений. </w:t>
      </w:r>
    </w:p>
    <w:p w:rsidR="000A2A1E" w:rsidRDefault="000A2A1E" w:rsidP="008C5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BEB" w:rsidRPr="004A1169" w:rsidRDefault="00742BEB" w:rsidP="0074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«2023 год».</w:t>
      </w:r>
    </w:p>
    <w:p w:rsidR="00742BEB" w:rsidRPr="004A1169" w:rsidRDefault="00742BEB" w:rsidP="00742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работы группы – </w:t>
      </w:r>
      <w:r w:rsidRPr="004A1169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</w:t>
      </w:r>
    </w:p>
    <w:p w:rsidR="00742BEB" w:rsidRPr="004A1169" w:rsidRDefault="00742BEB" w:rsidP="00742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для участников:</w:t>
      </w:r>
    </w:p>
    <w:p w:rsidR="00742BEB" w:rsidRPr="004A1169" w:rsidRDefault="00742BEB" w:rsidP="00742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того чтобы нам представлять четкие ориентиры движения к созданию личностно-развивающей среды для творчества и самореализации, предлагаю вам представить себя в качестве обучающегося нашей школы в 2023 году.</w:t>
      </w:r>
    </w:p>
    <w:p w:rsidR="00742BEB" w:rsidRPr="004A1169" w:rsidRDefault="00742BEB" w:rsidP="00742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 деятельность вне урока: на перемене, после уроков. Наша задача состоит в том, чтобы ответить на вопросы:</w:t>
      </w:r>
    </w:p>
    <w:p w:rsidR="00742BEB" w:rsidRPr="004A1169" w:rsidRDefault="00742BEB" w:rsidP="00742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</w:t>
      </w:r>
      <w:proofErr w:type="spellStart"/>
      <w:r w:rsidRPr="004A116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хакспейсы</w:t>
      </w:r>
      <w:proofErr w:type="spellEnd"/>
      <w:r w:rsidRPr="004A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посещаю?</w:t>
      </w:r>
    </w:p>
    <w:p w:rsidR="00742BEB" w:rsidRPr="004A1169" w:rsidRDefault="00742BEB" w:rsidP="00742BEB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каких формах работы мне нравится участвовать больше всего (индивидуальная или групповая, онлайн или офлайн)?</w:t>
      </w:r>
    </w:p>
    <w:p w:rsidR="00742BEB" w:rsidRPr="004A1169" w:rsidRDefault="00742BEB" w:rsidP="00742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каких результатов я достиг благодаря участию в </w:t>
      </w:r>
      <w:proofErr w:type="spellStart"/>
      <w:r w:rsidRPr="004A116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хакспейсах</w:t>
      </w:r>
      <w:proofErr w:type="spellEnd"/>
      <w:r w:rsidRPr="004A116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42BEB" w:rsidRPr="004A1169" w:rsidRDefault="00742BEB" w:rsidP="00742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каким критериям я оцениваю свои успехи?</w:t>
      </w:r>
    </w:p>
    <w:p w:rsidR="00742BEB" w:rsidRPr="00035086" w:rsidRDefault="00742BEB" w:rsidP="00742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рефлексии в окончание упражнения мы создаем примерный портрет ребенка (наш заказчик) с его желаниями, интересами, возможностями, перспективами и достижениями.</w:t>
      </w:r>
    </w:p>
    <w:p w:rsidR="008C5CCB" w:rsidRPr="00035086" w:rsidRDefault="008C5CCB" w:rsidP="008C5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«Тренды».</w:t>
      </w:r>
    </w:p>
    <w:p w:rsidR="008C5CCB" w:rsidRPr="00035086" w:rsidRDefault="008C5CCB" w:rsidP="008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работы группы – </w:t>
      </w:r>
    </w:p>
    <w:p w:rsidR="008C5CCB" w:rsidRPr="00035086" w:rsidRDefault="008C5CCB" w:rsidP="008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для участников:</w:t>
      </w:r>
    </w:p>
    <w:p w:rsidR="00754A51" w:rsidRDefault="008C5CCB" w:rsidP="008C5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Для </w:t>
      </w:r>
      <w:r w:rsidR="0075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реализации проекта «АРТ-квартал» у нас определены </w:t>
      </w:r>
      <w:proofErr w:type="spellStart"/>
      <w:r w:rsidR="00754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подпроекты</w:t>
      </w:r>
      <w:proofErr w:type="spellEnd"/>
      <w:r w:rsidR="0075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тренды. Наша задача – разделиться на группы и предложенные тренды объединить по количеству групп.</w:t>
      </w:r>
    </w:p>
    <w:p w:rsidR="008C5CCB" w:rsidRDefault="008C5CCB" w:rsidP="00754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</w:t>
      </w:r>
      <w:r w:rsidR="000A2A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 еще раз на тренды, обсудите в группе, какие тренды актуальные, какие нет, может, что-то еще предложите.</w:t>
      </w:r>
    </w:p>
    <w:p w:rsidR="000A2A1E" w:rsidRPr="00035086" w:rsidRDefault="000A2A1E" w:rsidP="000A2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работы группы.</w:t>
      </w:r>
    </w:p>
    <w:p w:rsidR="008C5CCB" w:rsidRPr="00035086" w:rsidRDefault="008C5CCB" w:rsidP="008C5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54A51" w:rsidRPr="00754A51" w:rsidRDefault="00754A51" w:rsidP="00754A5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"Линия Времени"  (стратегия творчества Уолта Диснея)</w:t>
      </w:r>
    </w:p>
    <w:p w:rsidR="00754A51" w:rsidRPr="00754A51" w:rsidRDefault="00754A51" w:rsidP="00754A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Возьмите ручку и бумагу. Начертите на листе отрезок. Левый конец отрезка сегодняшнее число, правый конец – дата достижения цели (нужно поставить конкретную дату)</w:t>
      </w:r>
      <w:r w:rsidR="000A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октябрь 2023 г</w:t>
      </w:r>
      <w:r w:rsidRPr="0075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A51" w:rsidRPr="00754A51" w:rsidRDefault="00754A51" w:rsidP="00754A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Представьте, что вы уже находитесь в точке, когда цель достигнута. Ощутите всем телом, что на календаре уже то самое число и у вас все получилось на отлично. Опишите, что вы видите. </w:t>
      </w:r>
      <w:proofErr w:type="spellStart"/>
      <w:r w:rsidRPr="0075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Тезисно</w:t>
      </w:r>
      <w:proofErr w:type="spellEnd"/>
      <w:r w:rsidRPr="0075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записывайте свои мысли рядом с правым концом отрезка. Что вы видите? Что вас окружает? Что за люди рядом с вами? Что вам говорят? Что вы себе говорите? Как вы себя чувствуете, когда цель достигнута. Опишите как можно больше деталей.</w:t>
      </w:r>
    </w:p>
    <w:p w:rsidR="00754A51" w:rsidRPr="00754A51" w:rsidRDefault="00754A51" w:rsidP="00754A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Теперь вам необходимо выйти в состояние диссоциации, т.е. посмотреть на вашу линию как бы сверху, со стороны. Есть сегодняшний день и конечная точка. Какие этапы должны быть между ними? Самыми большими мазками. Если представить, что цель – построить дом, то такими этапами могут быть – фундамент, первый этаж, второй этаж, крыша, отделка… Отметьте эти этапы на линии времени черточками и также поставьте для них даты.</w:t>
      </w:r>
      <w:r w:rsidRPr="0075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этапы не придумываются, можете просто поделить свою линию пополам и поставить число, соответствующее половине пути.</w:t>
      </w:r>
    </w:p>
    <w:p w:rsidR="00754A51" w:rsidRPr="00754A51" w:rsidRDefault="00754A51" w:rsidP="00754A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Снова ассоциация. Но на этот раз ассоциируемся с одним из выбранных этапов. Представьте, что половина пути пройдена (или построен фундамент дома). Посмотрите вокруг, что вы видите? Что уже сделано? На что важно обратить </w:t>
      </w:r>
      <w:r w:rsidRPr="0075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внимание на этом этапе? Что важно сделать в первую очередь. Свои мысли также фиксируйте </w:t>
      </w:r>
      <w:proofErr w:type="spellStart"/>
      <w:r w:rsidRPr="0075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тезисно</w:t>
      </w:r>
      <w:proofErr w:type="spellEnd"/>
      <w:r w:rsidRPr="0075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A51" w:rsidRPr="00754A51" w:rsidRDefault="00754A51" w:rsidP="00754A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Дальше продолжаем чередовать ассоциацию и диссоциацию: погружаемся и визуализируем каждый этап, а потом выходим из картинки и смотрим на свой план целиком. Постепенно начнут вырисовываться приоритеты и важные дела, про которые вы забыли или они пока не приходили вам в голову, но от которых зависит успех всего мероприятия.</w:t>
      </w:r>
    </w:p>
    <w:p w:rsidR="00754A51" w:rsidRDefault="00754A51" w:rsidP="00754A5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путь ассоциация/диссоциация по этапам можно как от текущей даты, так и от конечной точки – как вам удобнее. Закончив свое путешествие по линии времени, вернитесь в сегодняшний момент (левый конец отрезка) и выберите, что станет вашим самым первым шагом прямо сегодня. Этот путь – не предсказания оракула, это один из возможных вариантов развития событий, который помогает вам сориентироваться и сделать нужные шаги в настоящий момент. Вам никто не мешает менять свой план и свою линию времени, если это сделает достижение конечной цели более быстрым и простым.</w:t>
      </w:r>
    </w:p>
    <w:p w:rsidR="00742BEB" w:rsidRPr="00754A51" w:rsidRDefault="00742BEB" w:rsidP="00754A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Обсудите в группах и </w:t>
      </w:r>
      <w:r w:rsidR="006D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выработайте общую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D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времени».</w:t>
      </w:r>
    </w:p>
    <w:p w:rsidR="00742BEB" w:rsidRPr="00035086" w:rsidRDefault="00742BEB" w:rsidP="00742B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«Проект будущего».</w:t>
      </w:r>
    </w:p>
    <w:p w:rsidR="00742BEB" w:rsidRPr="00035086" w:rsidRDefault="00742BEB" w:rsidP="006D4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работы – 40 минут.</w:t>
      </w:r>
    </w:p>
    <w:p w:rsidR="00742BEB" w:rsidRPr="00035086" w:rsidRDefault="00742BEB" w:rsidP="006D4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Инструкция:</w:t>
      </w:r>
    </w:p>
    <w:p w:rsidR="00742BEB" w:rsidRPr="00035086" w:rsidRDefault="00742BEB" w:rsidP="006D4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того, каких результатов нам удалось достичь в направлении планирования своей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среды</w:t>
      </w: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 составить презентацию проекта по заданной теме нашей встречи. Презентация должна содержать краткую информацию о тех трендах, которые мы планируем развивать в своей работе, также о том, какие основные цели перед нами стоят, каким образом мы планируем достигать этих целей, какие основные формы и методы работы мы планируем использовать, какие учреждения можем привлечь в качестве партнеров, какое оборудование необходимо. В окончание презентации необходимо указать планируемые результаты работы над проектом (в двух основных линиях: «</w:t>
      </w:r>
      <w:r w:rsidR="006D41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горизонт</w:t>
      </w: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="006D41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Дальний горизонт</w:t>
      </w:r>
      <w:r w:rsidRPr="00035086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6D415C" w:rsidRDefault="006D415C" w:rsidP="006D415C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6D415C" w:rsidRPr="006D415C" w:rsidRDefault="006D415C" w:rsidP="006D415C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415C">
        <w:rPr>
          <w:sz w:val="28"/>
          <w:szCs w:val="28"/>
        </w:rPr>
        <w:t xml:space="preserve">На карте остался незаполненным один столбец «Что делать уже сегодня?». Необходимо выписать 2-3 совета: что делать сегодня, чтобы «оседлать» этот тренд завтра? Эти советы и будут некими точками роста для </w:t>
      </w:r>
      <w:r>
        <w:rPr>
          <w:sz w:val="28"/>
          <w:szCs w:val="28"/>
        </w:rPr>
        <w:t xml:space="preserve">нас, </w:t>
      </w:r>
      <w:r w:rsidRPr="006D415C">
        <w:rPr>
          <w:sz w:val="28"/>
          <w:szCs w:val="28"/>
        </w:rPr>
        <w:t>участников.</w:t>
      </w:r>
    </w:p>
    <w:p w:rsidR="006D415C" w:rsidRPr="006D415C" w:rsidRDefault="006D415C" w:rsidP="006D415C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D415C">
        <w:rPr>
          <w:sz w:val="28"/>
          <w:szCs w:val="28"/>
        </w:rPr>
        <w:t>Каждый участник принимает на себя «обязательства» по следованию этим точкам роста.</w:t>
      </w:r>
    </w:p>
    <w:p w:rsidR="00742BEB" w:rsidRDefault="00742BEB" w:rsidP="000A2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6D415C" w:rsidRPr="006D415C" w:rsidRDefault="006D415C" w:rsidP="006D415C">
      <w:pPr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 (20 минут)</w:t>
      </w:r>
    </w:p>
    <w:p w:rsidR="006D415C" w:rsidRPr="006D415C" w:rsidRDefault="006D415C" w:rsidP="006D415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открытого микрофона ответить на следующие вопросы или дополнения фразы:</w:t>
      </w:r>
    </w:p>
    <w:p w:rsidR="006D415C" w:rsidRPr="006D415C" w:rsidRDefault="006D415C" w:rsidP="006D415C">
      <w:pPr>
        <w:numPr>
          <w:ilvl w:val="0"/>
          <w:numId w:val="8"/>
        </w:num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полезный этап работы сегодня?</w:t>
      </w:r>
    </w:p>
    <w:p w:rsidR="006D415C" w:rsidRPr="006D415C" w:rsidRDefault="006D415C" w:rsidP="006D415C">
      <w:pPr>
        <w:numPr>
          <w:ilvl w:val="0"/>
          <w:numId w:val="8"/>
        </w:num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удачная мысль или идея?</w:t>
      </w:r>
    </w:p>
    <w:p w:rsidR="006D415C" w:rsidRPr="006D415C" w:rsidRDefault="006D415C" w:rsidP="006D415C">
      <w:pPr>
        <w:numPr>
          <w:ilvl w:val="0"/>
          <w:numId w:val="8"/>
        </w:num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41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мне</w:t>
      </w:r>
      <w:proofErr w:type="gramEnd"/>
      <w:r w:rsidRPr="006D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осталось не понятно….</w:t>
      </w:r>
    </w:p>
    <w:p w:rsidR="006D415C" w:rsidRPr="006D415C" w:rsidRDefault="006D415C" w:rsidP="006D415C">
      <w:pPr>
        <w:numPr>
          <w:ilvl w:val="0"/>
          <w:numId w:val="8"/>
        </w:num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что я сделаю завтра в развитии нашего проекта …</w:t>
      </w:r>
    </w:p>
    <w:p w:rsidR="004A1169" w:rsidRPr="006D415C" w:rsidRDefault="004A1169" w:rsidP="008C5CCB">
      <w:pPr>
        <w:rPr>
          <w:sz w:val="28"/>
          <w:szCs w:val="28"/>
        </w:rPr>
      </w:pPr>
    </w:p>
    <w:p w:rsidR="004A1169" w:rsidRDefault="004A1169" w:rsidP="008C5CCB"/>
    <w:p w:rsidR="00B71D80" w:rsidRDefault="00B71D80" w:rsidP="0053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D80" w:rsidRDefault="00B71D80" w:rsidP="0053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D80" w:rsidRDefault="00B71D80" w:rsidP="00B71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времени</w:t>
      </w: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2552"/>
        <w:gridCol w:w="2125"/>
        <w:gridCol w:w="1968"/>
        <w:gridCol w:w="1956"/>
        <w:gridCol w:w="2172"/>
      </w:tblGrid>
      <w:tr w:rsidR="00B71D80" w:rsidTr="00B71D80">
        <w:tc>
          <w:tcPr>
            <w:tcW w:w="2552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Тренды </w:t>
            </w:r>
          </w:p>
        </w:tc>
        <w:tc>
          <w:tcPr>
            <w:tcW w:w="2125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команды</w:t>
            </w:r>
          </w:p>
        </w:tc>
        <w:tc>
          <w:tcPr>
            <w:tcW w:w="1968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Ближний </w:t>
            </w:r>
          </w:p>
          <w:p w:rsidR="006D415C" w:rsidRDefault="006D415C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неизбежное будущее</w:t>
            </w:r>
          </w:p>
        </w:tc>
        <w:tc>
          <w:tcPr>
            <w:tcW w:w="1956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  <w:p w:rsidR="006D415C" w:rsidRDefault="006D415C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возможное будущее</w:t>
            </w:r>
          </w:p>
        </w:tc>
        <w:tc>
          <w:tcPr>
            <w:tcW w:w="2172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Дальний </w:t>
            </w:r>
          </w:p>
          <w:p w:rsidR="006D415C" w:rsidRDefault="006D415C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фантастическое будущее</w:t>
            </w:r>
          </w:p>
        </w:tc>
      </w:tr>
      <w:tr w:rsidR="00B71D80" w:rsidTr="00B71D80">
        <w:tc>
          <w:tcPr>
            <w:tcW w:w="2552" w:type="dxa"/>
          </w:tcPr>
          <w:p w:rsidR="00B71D80" w:rsidRDefault="00B71D80" w:rsidP="00B71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стена</w:t>
            </w:r>
          </w:p>
        </w:tc>
        <w:tc>
          <w:tcPr>
            <w:tcW w:w="2125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D80" w:rsidTr="00B71D80">
        <w:tc>
          <w:tcPr>
            <w:tcW w:w="2552" w:type="dxa"/>
          </w:tcPr>
          <w:p w:rsidR="00B71D80" w:rsidRDefault="00B71D80" w:rsidP="00B71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</w:t>
            </w:r>
            <w:proofErr w:type="spellEnd"/>
          </w:p>
        </w:tc>
        <w:tc>
          <w:tcPr>
            <w:tcW w:w="2125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D80" w:rsidTr="00B71D80">
        <w:tc>
          <w:tcPr>
            <w:tcW w:w="2552" w:type="dxa"/>
          </w:tcPr>
          <w:p w:rsidR="00B71D80" w:rsidRDefault="00B71D80" w:rsidP="00B71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студия</w:t>
            </w:r>
          </w:p>
        </w:tc>
        <w:tc>
          <w:tcPr>
            <w:tcW w:w="2125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D80" w:rsidTr="00B71D80">
        <w:tc>
          <w:tcPr>
            <w:tcW w:w="2552" w:type="dxa"/>
          </w:tcPr>
          <w:p w:rsidR="00B71D80" w:rsidRDefault="00B71D80" w:rsidP="00B71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D80" w:rsidTr="00B71D80">
        <w:tc>
          <w:tcPr>
            <w:tcW w:w="2552" w:type="dxa"/>
          </w:tcPr>
          <w:p w:rsidR="00B71D80" w:rsidRDefault="00B71D80" w:rsidP="00B71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пространства:</w:t>
            </w:r>
          </w:p>
        </w:tc>
        <w:tc>
          <w:tcPr>
            <w:tcW w:w="2125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D80" w:rsidTr="00B71D80">
        <w:tc>
          <w:tcPr>
            <w:tcW w:w="2552" w:type="dxa"/>
          </w:tcPr>
          <w:p w:rsidR="00B71D80" w:rsidRDefault="00B71D80" w:rsidP="00B71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ХАОС-галерея</w:t>
            </w:r>
          </w:p>
        </w:tc>
        <w:tc>
          <w:tcPr>
            <w:tcW w:w="2125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D80" w:rsidTr="00B71D80">
        <w:tc>
          <w:tcPr>
            <w:tcW w:w="2552" w:type="dxa"/>
          </w:tcPr>
          <w:p w:rsidR="00B71D80" w:rsidRDefault="00B71D80" w:rsidP="00B71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D80" w:rsidTr="00B71D80">
        <w:tc>
          <w:tcPr>
            <w:tcW w:w="2552" w:type="dxa"/>
          </w:tcPr>
          <w:p w:rsidR="00B71D80" w:rsidRDefault="00B71D80" w:rsidP="00B71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конструирование из бумаги</w:t>
            </w:r>
          </w:p>
        </w:tc>
        <w:tc>
          <w:tcPr>
            <w:tcW w:w="2125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D80" w:rsidTr="00B71D80">
        <w:tc>
          <w:tcPr>
            <w:tcW w:w="2552" w:type="dxa"/>
          </w:tcPr>
          <w:p w:rsidR="00B71D80" w:rsidRDefault="00B71D80" w:rsidP="00B71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«Хочу рисовать!»</w:t>
            </w:r>
          </w:p>
        </w:tc>
        <w:tc>
          <w:tcPr>
            <w:tcW w:w="2125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D80" w:rsidTr="00B71D80">
        <w:tc>
          <w:tcPr>
            <w:tcW w:w="2552" w:type="dxa"/>
          </w:tcPr>
          <w:p w:rsidR="00B71D80" w:rsidRDefault="00B71D80" w:rsidP="00B71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2022 г.</w:t>
            </w:r>
          </w:p>
        </w:tc>
        <w:tc>
          <w:tcPr>
            <w:tcW w:w="1956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2022 г.</w:t>
            </w:r>
          </w:p>
        </w:tc>
        <w:tc>
          <w:tcPr>
            <w:tcW w:w="2172" w:type="dxa"/>
          </w:tcPr>
          <w:p w:rsidR="00B71D80" w:rsidRDefault="00B71D80" w:rsidP="00B71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2023 г.</w:t>
            </w:r>
          </w:p>
        </w:tc>
      </w:tr>
    </w:tbl>
    <w:p w:rsidR="00B71D80" w:rsidRPr="00035086" w:rsidRDefault="00B71D80" w:rsidP="00B71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D80" w:rsidRDefault="00B71D80" w:rsidP="00B71D80">
      <w:pPr>
        <w:pStyle w:val="a4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1D80" w:rsidRDefault="00B71D80" w:rsidP="00B71D80">
      <w:pPr>
        <w:pStyle w:val="a4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1D80" w:rsidRDefault="00B71D80" w:rsidP="00B71D80">
      <w:pPr>
        <w:pStyle w:val="a4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1D80" w:rsidRDefault="00B71D80" w:rsidP="00B71D80">
      <w:pPr>
        <w:pStyle w:val="a4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1169" w:rsidRPr="00670D75" w:rsidRDefault="004A1169" w:rsidP="004A11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взаимодействия:</w:t>
      </w:r>
    </w:p>
    <w:p w:rsidR="004A1169" w:rsidRPr="00670D75" w:rsidRDefault="004A1169" w:rsidP="004A1169">
      <w:pPr>
        <w:numPr>
          <w:ilvl w:val="0"/>
          <w:numId w:val="7"/>
        </w:num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высказываться коротко; </w:t>
      </w:r>
    </w:p>
    <w:p w:rsidR="004A1169" w:rsidRPr="00670D75" w:rsidRDefault="004A1169" w:rsidP="004A1169">
      <w:pPr>
        <w:numPr>
          <w:ilvl w:val="0"/>
          <w:numId w:val="7"/>
        </w:num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высказываться строго по предмету обсуждения; </w:t>
      </w:r>
    </w:p>
    <w:p w:rsidR="004A1169" w:rsidRPr="00670D75" w:rsidRDefault="004A1169" w:rsidP="004A1169">
      <w:pPr>
        <w:numPr>
          <w:ilvl w:val="0"/>
          <w:numId w:val="7"/>
        </w:num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 в тех формулировках, которые задает модератор;</w:t>
      </w:r>
    </w:p>
    <w:p w:rsidR="004A1169" w:rsidRPr="00670D75" w:rsidRDefault="004A1169" w:rsidP="004A1169">
      <w:pPr>
        <w:numPr>
          <w:ilvl w:val="0"/>
          <w:numId w:val="7"/>
        </w:num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коротко, достигать согласия по поводу высказанного;</w:t>
      </w:r>
    </w:p>
    <w:p w:rsidR="004A1169" w:rsidRPr="00670D75" w:rsidRDefault="004A1169" w:rsidP="004A1169">
      <w:pPr>
        <w:numPr>
          <w:ilvl w:val="0"/>
          <w:numId w:val="7"/>
        </w:num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="00467F0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7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является для высказывающегося важным, фиксировать на </w:t>
      </w:r>
      <w:proofErr w:type="spellStart"/>
      <w:r w:rsidR="00467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стикерах</w:t>
      </w:r>
      <w:proofErr w:type="spellEnd"/>
      <w:r w:rsidRPr="0067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размещать на карте будущего;</w:t>
      </w:r>
    </w:p>
    <w:p w:rsidR="004A1169" w:rsidRPr="00670D75" w:rsidRDefault="004A1169" w:rsidP="004A1169">
      <w:pPr>
        <w:numPr>
          <w:ilvl w:val="0"/>
          <w:numId w:val="7"/>
        </w:num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картой (подходить, смотреть на всю картинку, удерживать картинку в голове);</w:t>
      </w:r>
    </w:p>
    <w:p w:rsidR="004A1169" w:rsidRPr="00670D75" w:rsidRDefault="004A1169" w:rsidP="004A1169">
      <w:pPr>
        <w:numPr>
          <w:ilvl w:val="0"/>
          <w:numId w:val="7"/>
        </w:num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выключить мобильные устройства или выходить для переговоров из аудитории.</w:t>
      </w:r>
    </w:p>
    <w:p w:rsidR="006D415C" w:rsidRDefault="006D415C" w:rsidP="004A1169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15C" w:rsidRDefault="006D415C" w:rsidP="004A1169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415C" w:rsidRDefault="006D415C" w:rsidP="004A1169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169" w:rsidRPr="00670D75" w:rsidRDefault="004A1169" w:rsidP="004A116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решение педагогического совета:</w:t>
      </w:r>
    </w:p>
    <w:p w:rsidR="004A1169" w:rsidRPr="00670D75" w:rsidRDefault="004A1169" w:rsidP="004A1169">
      <w:pPr>
        <w:numPr>
          <w:ilvl w:val="0"/>
          <w:numId w:val="9"/>
        </w:num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 проанализировать работу педагогического совета, утвердить приказом состав проектных групп и ответственных модераторов. Ответственные – администрация.</w:t>
      </w:r>
    </w:p>
    <w:p w:rsidR="004A1169" w:rsidRPr="00670D75" w:rsidRDefault="004A1169" w:rsidP="004A1169">
      <w:pPr>
        <w:numPr>
          <w:ilvl w:val="0"/>
          <w:numId w:val="9"/>
        </w:num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ШМО: </w:t>
      </w:r>
    </w:p>
    <w:p w:rsidR="004A1169" w:rsidRPr="00670D75" w:rsidRDefault="004A1169" w:rsidP="004A1169">
      <w:pPr>
        <w:numPr>
          <w:ilvl w:val="1"/>
          <w:numId w:val="9"/>
        </w:num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заседания методических объединений по детализации проектов и инициатив, оформленных по результатам педагогического совета;</w:t>
      </w:r>
    </w:p>
    <w:p w:rsidR="004A1169" w:rsidRPr="00670D75" w:rsidRDefault="004A1169" w:rsidP="004A1169">
      <w:pPr>
        <w:numPr>
          <w:ilvl w:val="1"/>
          <w:numId w:val="9"/>
        </w:num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проекты и инициативы на августовском педагогическом совете для утверждения. Ответственные руководители ШМО.</w:t>
      </w:r>
    </w:p>
    <w:p w:rsidR="004A1169" w:rsidRDefault="004A1169" w:rsidP="004A1169">
      <w:pPr>
        <w:numPr>
          <w:ilvl w:val="0"/>
          <w:numId w:val="9"/>
        </w:num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школы осуществлять профессиональную деятельность с учетом реализуемых проектов и инициатив школы.</w:t>
      </w:r>
    </w:p>
    <w:p w:rsidR="006D415C" w:rsidRPr="00670D75" w:rsidRDefault="006D415C" w:rsidP="006D415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1"/>
        <w:gridCol w:w="1617"/>
        <w:gridCol w:w="1433"/>
        <w:gridCol w:w="1171"/>
        <w:gridCol w:w="4148"/>
        <w:gridCol w:w="1124"/>
      </w:tblGrid>
      <w:tr w:rsidR="006D415C" w:rsidRPr="00035086" w:rsidTr="00132BCE">
        <w:tc>
          <w:tcPr>
            <w:tcW w:w="0" w:type="auto"/>
            <w:hideMark/>
          </w:tcPr>
          <w:p w:rsidR="006D415C" w:rsidRPr="00035086" w:rsidRDefault="006D415C" w:rsidP="00132B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Тренды </w:t>
            </w:r>
          </w:p>
        </w:tc>
        <w:tc>
          <w:tcPr>
            <w:tcW w:w="0" w:type="auto"/>
            <w:hideMark/>
          </w:tcPr>
          <w:p w:rsidR="006D415C" w:rsidRPr="00035086" w:rsidRDefault="006D415C" w:rsidP="00132B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Риски/угрозы</w:t>
            </w:r>
          </w:p>
          <w:p w:rsidR="006D415C" w:rsidRPr="00035086" w:rsidRDefault="006D415C" w:rsidP="00132B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</w:t>
            </w:r>
          </w:p>
        </w:tc>
        <w:tc>
          <w:tcPr>
            <w:tcW w:w="0" w:type="auto"/>
            <w:hideMark/>
          </w:tcPr>
          <w:p w:rsidR="006D415C" w:rsidRPr="00035086" w:rsidRDefault="006D415C" w:rsidP="00132B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</w:p>
        </w:tc>
        <w:tc>
          <w:tcPr>
            <w:tcW w:w="0" w:type="auto"/>
            <w:hideMark/>
          </w:tcPr>
          <w:p w:rsidR="006D415C" w:rsidRPr="00035086" w:rsidRDefault="006D415C" w:rsidP="00132B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Форматы </w:t>
            </w:r>
          </w:p>
        </w:tc>
        <w:tc>
          <w:tcPr>
            <w:tcW w:w="0" w:type="auto"/>
            <w:hideMark/>
          </w:tcPr>
          <w:p w:rsidR="006D415C" w:rsidRPr="00035086" w:rsidRDefault="006D415C" w:rsidP="00132B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Нормативно-методические материалы</w:t>
            </w:r>
          </w:p>
        </w:tc>
        <w:tc>
          <w:tcPr>
            <w:tcW w:w="0" w:type="auto"/>
            <w:hideMark/>
          </w:tcPr>
          <w:p w:rsidR="006D415C" w:rsidRPr="00035086" w:rsidRDefault="006D415C" w:rsidP="00132B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События </w:t>
            </w:r>
          </w:p>
        </w:tc>
      </w:tr>
      <w:tr w:rsidR="006D415C" w:rsidRPr="00035086" w:rsidTr="00132BCE">
        <w:tc>
          <w:tcPr>
            <w:tcW w:w="0" w:type="auto"/>
            <w:hideMark/>
          </w:tcPr>
          <w:p w:rsidR="006D415C" w:rsidRPr="00035086" w:rsidRDefault="006D415C" w:rsidP="00132B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hideMark/>
          </w:tcPr>
          <w:p w:rsidR="006D415C" w:rsidRPr="00035086" w:rsidRDefault="006D415C" w:rsidP="00132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415C" w:rsidRPr="00035086" w:rsidRDefault="006D415C" w:rsidP="00132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415C" w:rsidRPr="00035086" w:rsidRDefault="006D415C" w:rsidP="00132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415C" w:rsidRPr="00035086" w:rsidRDefault="006D415C" w:rsidP="00132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415C" w:rsidRPr="00035086" w:rsidRDefault="006D415C" w:rsidP="00132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169" w:rsidRPr="004A1169" w:rsidRDefault="004A1169" w:rsidP="004A1169">
      <w:pPr>
        <w:pStyle w:val="a5"/>
        <w:shd w:val="clear" w:color="auto" w:fill="FFFFFF"/>
        <w:spacing w:line="360" w:lineRule="auto"/>
      </w:pPr>
    </w:p>
    <w:p w:rsidR="00253DF7" w:rsidRDefault="00253DF7" w:rsidP="00253DF7">
      <w:pPr>
        <w:spacing w:after="0" w:line="36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  <w:sectPr w:rsidR="00253DF7" w:rsidSect="00B71D80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253DF7" w:rsidRDefault="00253DF7" w:rsidP="00467F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  <w:sectPr w:rsidR="00253DF7" w:rsidSect="00253DF7">
          <w:pgSz w:w="11906" w:h="16838"/>
          <w:pgMar w:top="510" w:right="850" w:bottom="567" w:left="567" w:header="708" w:footer="708" w:gutter="0"/>
          <w:cols w:space="708"/>
          <w:docGrid w:linePitch="360"/>
        </w:sectPr>
      </w:pPr>
      <w:bookmarkStart w:id="0" w:name="_GoBack"/>
      <w:bookmarkEnd w:id="0"/>
    </w:p>
    <w:p w:rsidR="00467F04" w:rsidRPr="00467F04" w:rsidRDefault="00467F04" w:rsidP="00467F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467F04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  <w:lastRenderedPageBreak/>
        <w:t>Правила взаимодействия</w:t>
      </w:r>
    </w:p>
    <w:p w:rsidR="00467F04" w:rsidRPr="00467F04" w:rsidRDefault="00467F04" w:rsidP="00467F04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84"/>
          <w:szCs w:val="84"/>
          <w:lang w:eastAsia="ru-RU"/>
        </w:rPr>
      </w:pPr>
      <w:r w:rsidRPr="00467F04">
        <w:rPr>
          <w:rFonts w:ascii="Times New Roman" w:eastAsia="Times New Roman" w:hAnsi="Times New Roman" w:cs="Times New Roman"/>
          <w:sz w:val="84"/>
          <w:szCs w:val="84"/>
          <w:lang w:eastAsia="ru-RU"/>
        </w:rPr>
        <w:t xml:space="preserve">высказываться коротко; </w:t>
      </w:r>
    </w:p>
    <w:p w:rsidR="00467F04" w:rsidRPr="00467F04" w:rsidRDefault="00467F04" w:rsidP="00467F04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84"/>
          <w:szCs w:val="84"/>
          <w:lang w:eastAsia="ru-RU"/>
        </w:rPr>
      </w:pPr>
      <w:r w:rsidRPr="00467F04">
        <w:rPr>
          <w:rFonts w:ascii="Times New Roman" w:eastAsia="Times New Roman" w:hAnsi="Times New Roman" w:cs="Times New Roman"/>
          <w:sz w:val="84"/>
          <w:szCs w:val="84"/>
          <w:lang w:eastAsia="ru-RU"/>
        </w:rPr>
        <w:t xml:space="preserve">высказываться строго по предмету обсуждения; </w:t>
      </w:r>
    </w:p>
    <w:p w:rsidR="00467F04" w:rsidRPr="00467F04" w:rsidRDefault="00467F04" w:rsidP="00467F04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84"/>
          <w:szCs w:val="84"/>
          <w:lang w:eastAsia="ru-RU"/>
        </w:rPr>
      </w:pPr>
      <w:r w:rsidRPr="00467F04">
        <w:rPr>
          <w:rFonts w:ascii="Times New Roman" w:eastAsia="Times New Roman" w:hAnsi="Times New Roman" w:cs="Times New Roman"/>
          <w:sz w:val="84"/>
          <w:szCs w:val="84"/>
          <w:lang w:eastAsia="ru-RU"/>
        </w:rPr>
        <w:t>высказываться в тех формулировках, которые задает модератор;</w:t>
      </w:r>
    </w:p>
    <w:p w:rsidR="00467F04" w:rsidRPr="00467F04" w:rsidRDefault="00467F04" w:rsidP="00467F04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84"/>
          <w:szCs w:val="84"/>
          <w:lang w:eastAsia="ru-RU"/>
        </w:rPr>
      </w:pPr>
      <w:r w:rsidRPr="00467F04">
        <w:rPr>
          <w:rFonts w:ascii="Times New Roman" w:eastAsia="Times New Roman" w:hAnsi="Times New Roman" w:cs="Times New Roman"/>
          <w:sz w:val="84"/>
          <w:szCs w:val="84"/>
          <w:lang w:eastAsia="ru-RU"/>
        </w:rPr>
        <w:t>обсуждать коротко, достигать согласия по поводу высказанного;</w:t>
      </w:r>
    </w:p>
    <w:p w:rsidR="00467F04" w:rsidRPr="00467F04" w:rsidRDefault="00467F04" w:rsidP="00467F04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84"/>
          <w:szCs w:val="84"/>
          <w:lang w:eastAsia="ru-RU"/>
        </w:rPr>
      </w:pPr>
      <w:r w:rsidRPr="00467F04">
        <w:rPr>
          <w:rFonts w:ascii="Times New Roman" w:eastAsia="Times New Roman" w:hAnsi="Times New Roman" w:cs="Times New Roman"/>
          <w:sz w:val="84"/>
          <w:szCs w:val="84"/>
          <w:lang w:eastAsia="ru-RU"/>
        </w:rPr>
        <w:t xml:space="preserve">всё, что является для высказывающегося важным, </w:t>
      </w:r>
      <w:r w:rsidRPr="00467F04">
        <w:rPr>
          <w:rFonts w:ascii="Times New Roman" w:eastAsia="Times New Roman" w:hAnsi="Times New Roman" w:cs="Times New Roman"/>
          <w:sz w:val="84"/>
          <w:szCs w:val="84"/>
          <w:lang w:eastAsia="ru-RU"/>
        </w:rPr>
        <w:lastRenderedPageBreak/>
        <w:t xml:space="preserve">фиксировать на </w:t>
      </w:r>
      <w:proofErr w:type="spellStart"/>
      <w:r w:rsidRPr="00467F04">
        <w:rPr>
          <w:rFonts w:ascii="Times New Roman" w:eastAsia="Times New Roman" w:hAnsi="Times New Roman" w:cs="Times New Roman"/>
          <w:sz w:val="84"/>
          <w:szCs w:val="84"/>
          <w:lang w:eastAsia="ru-RU"/>
        </w:rPr>
        <w:t>стикерах</w:t>
      </w:r>
      <w:proofErr w:type="spellEnd"/>
      <w:r w:rsidRPr="00467F04">
        <w:rPr>
          <w:rFonts w:ascii="Times New Roman" w:eastAsia="Times New Roman" w:hAnsi="Times New Roman" w:cs="Times New Roman"/>
          <w:sz w:val="84"/>
          <w:szCs w:val="84"/>
          <w:lang w:eastAsia="ru-RU"/>
        </w:rPr>
        <w:t xml:space="preserve"> и размещать на карте будущего;</w:t>
      </w:r>
    </w:p>
    <w:p w:rsidR="00467F04" w:rsidRPr="00467F04" w:rsidRDefault="00467F04" w:rsidP="00467F04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84"/>
          <w:szCs w:val="84"/>
          <w:lang w:eastAsia="ru-RU"/>
        </w:rPr>
      </w:pPr>
      <w:r w:rsidRPr="00467F04">
        <w:rPr>
          <w:rFonts w:ascii="Times New Roman" w:eastAsia="Times New Roman" w:hAnsi="Times New Roman" w:cs="Times New Roman"/>
          <w:sz w:val="84"/>
          <w:szCs w:val="84"/>
          <w:lang w:eastAsia="ru-RU"/>
        </w:rPr>
        <w:t>работать с картой (подходить, смотреть на всю картинку, удерживать картинку в голове);</w:t>
      </w:r>
    </w:p>
    <w:p w:rsidR="00467F04" w:rsidRDefault="00467F04" w:rsidP="00467F04">
      <w:pPr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84"/>
          <w:szCs w:val="84"/>
          <w:lang w:eastAsia="ru-RU"/>
        </w:rPr>
      </w:pPr>
      <w:r w:rsidRPr="00467F04">
        <w:rPr>
          <w:rFonts w:ascii="Times New Roman" w:eastAsia="Times New Roman" w:hAnsi="Times New Roman" w:cs="Times New Roman"/>
          <w:sz w:val="84"/>
          <w:szCs w:val="84"/>
          <w:lang w:eastAsia="ru-RU"/>
        </w:rPr>
        <w:t>выключить мобильные устройства или выходить для переговоров из аудитории.</w:t>
      </w:r>
    </w:p>
    <w:p w:rsidR="008B5DEC" w:rsidRDefault="008B5DEC" w:rsidP="008B5DEC">
      <w:pPr>
        <w:spacing w:after="0" w:line="240" w:lineRule="atLeast"/>
        <w:jc w:val="both"/>
        <w:rPr>
          <w:rFonts w:ascii="Times New Roman" w:eastAsia="Times New Roman" w:hAnsi="Times New Roman" w:cs="Times New Roman"/>
          <w:sz w:val="84"/>
          <w:szCs w:val="84"/>
          <w:lang w:eastAsia="ru-RU"/>
        </w:rPr>
      </w:pPr>
    </w:p>
    <w:p w:rsidR="008B5DEC" w:rsidRDefault="008B5DEC" w:rsidP="008B5DEC">
      <w:pPr>
        <w:spacing w:after="0" w:line="240" w:lineRule="atLeast"/>
        <w:jc w:val="both"/>
        <w:rPr>
          <w:rFonts w:ascii="Times New Roman" w:eastAsia="Times New Roman" w:hAnsi="Times New Roman" w:cs="Times New Roman"/>
          <w:sz w:val="84"/>
          <w:szCs w:val="84"/>
          <w:lang w:eastAsia="ru-RU"/>
        </w:rPr>
      </w:pPr>
    </w:p>
    <w:p w:rsidR="008B5DEC" w:rsidRDefault="008B5DEC" w:rsidP="008B5DEC">
      <w:pPr>
        <w:spacing w:after="0" w:line="240" w:lineRule="atLeast"/>
        <w:jc w:val="both"/>
        <w:rPr>
          <w:rFonts w:ascii="Times New Roman" w:eastAsia="Times New Roman" w:hAnsi="Times New Roman" w:cs="Times New Roman"/>
          <w:sz w:val="84"/>
          <w:szCs w:val="84"/>
          <w:lang w:eastAsia="ru-RU"/>
        </w:rPr>
      </w:pPr>
    </w:p>
    <w:p w:rsidR="008B5DEC" w:rsidRDefault="008B5DEC" w:rsidP="008B5DEC">
      <w:pPr>
        <w:spacing w:after="0" w:line="240" w:lineRule="atLeast"/>
        <w:jc w:val="both"/>
        <w:rPr>
          <w:rFonts w:ascii="Times New Roman" w:eastAsia="Times New Roman" w:hAnsi="Times New Roman" w:cs="Times New Roman"/>
          <w:sz w:val="84"/>
          <w:szCs w:val="84"/>
          <w:lang w:eastAsia="ru-RU"/>
        </w:rPr>
      </w:pPr>
    </w:p>
    <w:p w:rsidR="008B5DEC" w:rsidRPr="008B5DEC" w:rsidRDefault="008B5DEC" w:rsidP="008B5DE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8B5DEC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ПРИНЦИПЫ</w:t>
      </w:r>
    </w:p>
    <w:p w:rsidR="008B5DEC" w:rsidRPr="008B5DEC" w:rsidRDefault="008B5DEC" w:rsidP="008B5DEC">
      <w:pPr>
        <w:pStyle w:val="a4"/>
        <w:numPr>
          <w:ilvl w:val="1"/>
          <w:numId w:val="7"/>
        </w:numPr>
        <w:spacing w:after="0" w:line="240" w:lineRule="atLeast"/>
        <w:ind w:left="993" w:hanging="1135"/>
        <w:jc w:val="both"/>
        <w:rPr>
          <w:rFonts w:ascii="Times New Roman" w:eastAsia="Times New Roman" w:hAnsi="Times New Roman" w:cs="Times New Roman"/>
          <w:sz w:val="120"/>
          <w:szCs w:val="120"/>
          <w:lang w:eastAsia="ru-RU"/>
        </w:rPr>
      </w:pPr>
      <w:r w:rsidRPr="008B5DEC">
        <w:rPr>
          <w:rFonts w:ascii="Times New Roman" w:eastAsia="Times New Roman" w:hAnsi="Times New Roman" w:cs="Times New Roman"/>
          <w:sz w:val="120"/>
          <w:szCs w:val="120"/>
          <w:lang w:eastAsia="ru-RU"/>
        </w:rPr>
        <w:t>Позитивное мышление.</w:t>
      </w:r>
    </w:p>
    <w:p w:rsidR="008B5DEC" w:rsidRPr="008B5DEC" w:rsidRDefault="008B5DEC" w:rsidP="008B5DEC">
      <w:pPr>
        <w:pStyle w:val="a4"/>
        <w:numPr>
          <w:ilvl w:val="1"/>
          <w:numId w:val="7"/>
        </w:numPr>
        <w:spacing w:after="0" w:line="240" w:lineRule="atLeast"/>
        <w:ind w:left="993" w:hanging="1135"/>
        <w:jc w:val="both"/>
        <w:rPr>
          <w:rFonts w:ascii="Times New Roman" w:eastAsia="Times New Roman" w:hAnsi="Times New Roman" w:cs="Times New Roman"/>
          <w:sz w:val="120"/>
          <w:szCs w:val="120"/>
          <w:lang w:eastAsia="ru-RU"/>
        </w:rPr>
      </w:pPr>
      <w:r w:rsidRPr="008B5DEC">
        <w:rPr>
          <w:rFonts w:ascii="Times New Roman" w:eastAsia="Times New Roman" w:hAnsi="Times New Roman" w:cs="Times New Roman"/>
          <w:sz w:val="120"/>
          <w:szCs w:val="120"/>
          <w:lang w:eastAsia="ru-RU"/>
        </w:rPr>
        <w:t>Прошлого нет.</w:t>
      </w:r>
    </w:p>
    <w:p w:rsidR="008B5DEC" w:rsidRPr="008B5DEC" w:rsidRDefault="008B5DEC" w:rsidP="008B5DEC">
      <w:pPr>
        <w:pStyle w:val="a4"/>
        <w:numPr>
          <w:ilvl w:val="1"/>
          <w:numId w:val="7"/>
        </w:numPr>
        <w:spacing w:after="0" w:line="240" w:lineRule="atLeast"/>
        <w:ind w:left="993" w:hanging="1135"/>
        <w:jc w:val="both"/>
        <w:rPr>
          <w:rFonts w:ascii="Times New Roman" w:eastAsia="Times New Roman" w:hAnsi="Times New Roman" w:cs="Times New Roman"/>
          <w:sz w:val="120"/>
          <w:szCs w:val="120"/>
          <w:lang w:eastAsia="ru-RU"/>
        </w:rPr>
      </w:pPr>
      <w:r w:rsidRPr="008B5DEC">
        <w:rPr>
          <w:rFonts w:ascii="Times New Roman" w:eastAsia="Times New Roman" w:hAnsi="Times New Roman" w:cs="Times New Roman"/>
          <w:sz w:val="120"/>
          <w:szCs w:val="120"/>
          <w:lang w:eastAsia="ru-RU"/>
        </w:rPr>
        <w:t>Будущее как свершённое.</w:t>
      </w:r>
    </w:p>
    <w:p w:rsidR="008B5DEC" w:rsidRPr="008B5DEC" w:rsidRDefault="008B5DEC" w:rsidP="008B5DEC">
      <w:pPr>
        <w:pStyle w:val="a4"/>
        <w:numPr>
          <w:ilvl w:val="1"/>
          <w:numId w:val="7"/>
        </w:numPr>
        <w:spacing w:after="0" w:line="240" w:lineRule="atLeast"/>
        <w:ind w:left="993" w:hanging="1135"/>
        <w:jc w:val="both"/>
        <w:rPr>
          <w:rFonts w:ascii="Times New Roman" w:eastAsia="Times New Roman" w:hAnsi="Times New Roman" w:cs="Times New Roman"/>
          <w:sz w:val="120"/>
          <w:szCs w:val="120"/>
          <w:lang w:eastAsia="ru-RU"/>
        </w:rPr>
      </w:pPr>
      <w:r w:rsidRPr="008B5DEC">
        <w:rPr>
          <w:rFonts w:ascii="Times New Roman" w:eastAsia="Times New Roman" w:hAnsi="Times New Roman" w:cs="Times New Roman"/>
          <w:sz w:val="120"/>
          <w:szCs w:val="120"/>
          <w:lang w:eastAsia="ru-RU"/>
        </w:rPr>
        <w:t>Здесь и сейчас.</w:t>
      </w:r>
    </w:p>
    <w:p w:rsidR="008B5DEC" w:rsidRPr="008B5DEC" w:rsidRDefault="008B5DEC" w:rsidP="008B5DEC">
      <w:pPr>
        <w:pStyle w:val="a4"/>
        <w:numPr>
          <w:ilvl w:val="1"/>
          <w:numId w:val="7"/>
        </w:numPr>
        <w:spacing w:after="0" w:line="240" w:lineRule="atLeast"/>
        <w:ind w:left="993" w:hanging="1135"/>
        <w:jc w:val="both"/>
        <w:rPr>
          <w:rFonts w:ascii="Times New Roman" w:eastAsia="Times New Roman" w:hAnsi="Times New Roman" w:cs="Times New Roman"/>
          <w:sz w:val="120"/>
          <w:szCs w:val="120"/>
          <w:lang w:eastAsia="ru-RU"/>
        </w:rPr>
      </w:pPr>
      <w:r w:rsidRPr="008B5DEC">
        <w:rPr>
          <w:rFonts w:ascii="Times New Roman" w:eastAsia="Times New Roman" w:hAnsi="Times New Roman" w:cs="Times New Roman"/>
          <w:sz w:val="120"/>
          <w:szCs w:val="120"/>
          <w:lang w:eastAsia="ru-RU"/>
        </w:rPr>
        <w:t>Рамок нет.</w:t>
      </w:r>
    </w:p>
    <w:p w:rsidR="004A1169" w:rsidRPr="004A1169" w:rsidRDefault="004A1169" w:rsidP="004A1169">
      <w:pPr>
        <w:pStyle w:val="a5"/>
        <w:shd w:val="clear" w:color="auto" w:fill="FFFFFF"/>
        <w:spacing w:line="360" w:lineRule="auto"/>
      </w:pPr>
    </w:p>
    <w:p w:rsidR="00C47621" w:rsidRDefault="00C47621" w:rsidP="00B71D80"/>
    <w:sectPr w:rsidR="00C47621" w:rsidSect="00253DF7">
      <w:pgSz w:w="16838" w:h="11906" w:orient="landscape"/>
      <w:pgMar w:top="510" w:right="1134" w:bottom="567" w:left="1134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377"/>
      </v:shape>
    </w:pict>
  </w:numPicBullet>
  <w:abstractNum w:abstractNumId="0" w15:restartNumberingAfterBreak="0">
    <w:nsid w:val="0BE17AEF"/>
    <w:multiLevelType w:val="multilevel"/>
    <w:tmpl w:val="CEA8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43335"/>
    <w:multiLevelType w:val="multilevel"/>
    <w:tmpl w:val="6860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4154B"/>
    <w:multiLevelType w:val="multilevel"/>
    <w:tmpl w:val="FE5CC2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BF2185"/>
    <w:multiLevelType w:val="multilevel"/>
    <w:tmpl w:val="28C0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0268C"/>
    <w:multiLevelType w:val="multilevel"/>
    <w:tmpl w:val="56E4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84393"/>
    <w:multiLevelType w:val="multilevel"/>
    <w:tmpl w:val="32CE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23AA7"/>
    <w:multiLevelType w:val="multilevel"/>
    <w:tmpl w:val="D0B2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D2279"/>
    <w:multiLevelType w:val="multilevel"/>
    <w:tmpl w:val="67B4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4D40D2"/>
    <w:multiLevelType w:val="multilevel"/>
    <w:tmpl w:val="EE0C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8D2B84"/>
    <w:multiLevelType w:val="multilevel"/>
    <w:tmpl w:val="5EC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213"/>
    <w:rsid w:val="000A2A1E"/>
    <w:rsid w:val="00253DF7"/>
    <w:rsid w:val="004350DB"/>
    <w:rsid w:val="00467F04"/>
    <w:rsid w:val="004A1169"/>
    <w:rsid w:val="00537213"/>
    <w:rsid w:val="006D415C"/>
    <w:rsid w:val="00742BEB"/>
    <w:rsid w:val="00754A51"/>
    <w:rsid w:val="008A6859"/>
    <w:rsid w:val="008B5DEC"/>
    <w:rsid w:val="008C5CCB"/>
    <w:rsid w:val="00A23B23"/>
    <w:rsid w:val="00AC620D"/>
    <w:rsid w:val="00B71D80"/>
    <w:rsid w:val="00C112B2"/>
    <w:rsid w:val="00C47621"/>
    <w:rsid w:val="00E6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8169"/>
  <w15:docId w15:val="{DC83FE60-2EFC-4986-85E6-7B1C2D0B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D8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A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2021-11-19T09:46:00Z</cp:lastPrinted>
  <dcterms:created xsi:type="dcterms:W3CDTF">2021-10-27T11:50:00Z</dcterms:created>
  <dcterms:modified xsi:type="dcterms:W3CDTF">2024-12-01T08:56:00Z</dcterms:modified>
</cp:coreProperties>
</file>